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sz w:val="36"/>
          <w:szCs w:val="36"/>
        </w:rPr>
      </w:pPr>
      <w:r w:rsidDel="00000000" w:rsidR="00000000" w:rsidRPr="00000000">
        <w:rPr>
          <w:rtl w:val="0"/>
        </w:rPr>
      </w:r>
    </w:p>
    <w:p w:rsidR="00000000" w:rsidDel="00000000" w:rsidP="00000000" w:rsidRDefault="00000000" w:rsidRPr="00000000" w14:paraId="00000002">
      <w:pPr>
        <w:spacing w:line="276" w:lineRule="auto"/>
        <w:jc w:val="center"/>
        <w:rPr/>
      </w:pPr>
      <w:r w:rsidDel="00000000" w:rsidR="00000000" w:rsidRPr="00000000">
        <w:rPr>
          <w:sz w:val="36"/>
          <w:szCs w:val="36"/>
          <w:rtl w:val="0"/>
        </w:rPr>
        <w:t xml:space="preserve">SouthWest Deaf Bowling Association (SWDBA)</w:t>
      </w:r>
      <w:r w:rsidDel="00000000" w:rsidR="00000000" w:rsidRPr="00000000">
        <w:rPr>
          <w:rtl w:val="0"/>
        </w:rPr>
      </w:r>
    </w:p>
    <w:p w:rsidR="00000000" w:rsidDel="00000000" w:rsidP="00000000" w:rsidRDefault="00000000" w:rsidRPr="00000000" w14:paraId="00000003">
      <w:pPr>
        <w:spacing w:line="276" w:lineRule="auto"/>
        <w:jc w:val="center"/>
        <w:rPr>
          <w:b w:val="1"/>
          <w:bCs w:val="1"/>
          <w:color w:val="9900ff"/>
          <w:sz w:val="28"/>
          <w:szCs w:val="28"/>
        </w:rPr>
      </w:pPr>
      <w:r w:rsidDel="00000000" w:rsidR="00000000" w:rsidRPr="00000000">
        <w:rPr>
          <w:sz w:val="28"/>
          <w:szCs w:val="28"/>
          <w:rtl w:val="0"/>
        </w:rPr>
        <w:t xml:space="preserve">Rules &amp; Regulations </w:t>
      </w:r>
      <w:r w:rsidDel="00000000" w:rsidR="00000000" w:rsidRPr="00000000">
        <w:rPr>
          <w:rtl w:val="0"/>
        </w:rPr>
      </w:r>
    </w:p>
    <w:p w:rsidR="00000000" w:rsidDel="00000000" w:rsidP="00000000" w:rsidRDefault="00000000" w:rsidRPr="00000000" w14:paraId="00000004">
      <w:pPr>
        <w:spacing w:line="276" w:lineRule="auto"/>
        <w:jc w:val="center"/>
        <w:rPr>
          <w:b w:val="1"/>
          <w:bCs w:val="1"/>
          <w:color w:val="9900ff"/>
          <w:sz w:val="28"/>
          <w:szCs w:val="28"/>
        </w:rPr>
      </w:pPr>
      <w:r w:rsidDel="00000000" w:rsidR="00000000" w:rsidRPr="00000000">
        <w:rPr>
          <w:rtl w:val="0"/>
        </w:rPr>
      </w:r>
    </w:p>
    <w:p w:rsidR="00000000" w:rsidDel="00000000" w:rsidP="00000000" w:rsidRDefault="00000000" w:rsidRPr="00000000" w14:paraId="00000005">
      <w:pPr>
        <w:spacing w:line="240" w:lineRule="auto"/>
        <w:rPr>
          <w:b w:val="1"/>
          <w:bCs w:val="1"/>
        </w:rPr>
      </w:pPr>
      <w:r w:rsidDel="00000000" w:rsidR="00000000" w:rsidRPr="00000000">
        <w:rPr>
          <w:rtl w:val="0"/>
        </w:rPr>
      </w:r>
    </w:p>
    <w:p w:rsidR="00000000" w:rsidDel="00000000" w:rsidP="00000000" w:rsidRDefault="00000000" w:rsidRPr="00000000" w14:paraId="00000006">
      <w:pPr>
        <w:spacing w:line="240" w:lineRule="auto"/>
        <w:rPr>
          <w:b w:val="1"/>
          <w:bCs w:val="1"/>
          <w:sz w:val="20"/>
          <w:szCs w:val="20"/>
        </w:rPr>
      </w:pPr>
      <w:r w:rsidDel="00000000" w:rsidR="00000000" w:rsidRPr="00000000">
        <w:rPr>
          <w:b w:val="1"/>
          <w:bCs w:val="1"/>
          <w:sz w:val="20"/>
          <w:szCs w:val="20"/>
          <w:rtl w:val="0"/>
        </w:rPr>
        <w:t xml:space="preserve">ARTICLE I - Definition of Rules and Regulations</w:t>
      </w:r>
    </w:p>
    <w:p w:rsidR="00000000" w:rsidDel="00000000" w:rsidP="00000000" w:rsidRDefault="00000000" w:rsidRPr="00000000" w14:paraId="00000007">
      <w:pPr>
        <w:spacing w:line="240" w:lineRule="auto"/>
        <w:ind w:left="360" w:firstLine="0"/>
        <w:rPr>
          <w:sz w:val="20"/>
          <w:szCs w:val="20"/>
        </w:rPr>
      </w:pPr>
      <w:r w:rsidDel="00000000" w:rsidR="00000000" w:rsidRPr="00000000">
        <w:rPr>
          <w:sz w:val="20"/>
          <w:szCs w:val="20"/>
          <w:rtl w:val="0"/>
        </w:rPr>
        <w:t xml:space="preserve">Rules and Regulations</w:t>
      </w:r>
    </w:p>
    <w:p w:rsidR="00000000" w:rsidDel="00000000" w:rsidP="00000000" w:rsidRDefault="00000000" w:rsidRPr="00000000" w14:paraId="00000008">
      <w:pPr>
        <w:numPr>
          <w:ilvl w:val="0"/>
          <w:numId w:val="2"/>
        </w:numPr>
        <w:spacing w:line="240" w:lineRule="auto"/>
        <w:ind w:left="720" w:hanging="270"/>
        <w:rPr>
          <w:sz w:val="20"/>
          <w:szCs w:val="20"/>
        </w:rPr>
      </w:pPr>
      <w:r w:rsidDel="00000000" w:rsidR="00000000" w:rsidRPr="00000000">
        <w:rPr>
          <w:sz w:val="20"/>
          <w:szCs w:val="20"/>
          <w:rtl w:val="0"/>
        </w:rPr>
        <w:t xml:space="preserve">Are related to the details of the fundamental procedure rather than parliamentary procedure, and</w:t>
      </w:r>
    </w:p>
    <w:p w:rsidR="00000000" w:rsidDel="00000000" w:rsidP="00000000" w:rsidRDefault="00000000" w:rsidRPr="00000000" w14:paraId="00000009">
      <w:pPr>
        <w:numPr>
          <w:ilvl w:val="0"/>
          <w:numId w:val="2"/>
        </w:numPr>
        <w:spacing w:line="240" w:lineRule="auto"/>
        <w:ind w:left="720" w:hanging="270"/>
        <w:rPr>
          <w:sz w:val="20"/>
          <w:szCs w:val="20"/>
        </w:rPr>
      </w:pPr>
      <w:r w:rsidDel="00000000" w:rsidR="00000000" w:rsidRPr="00000000">
        <w:rPr>
          <w:sz w:val="20"/>
          <w:szCs w:val="20"/>
          <w:rtl w:val="0"/>
        </w:rPr>
        <w:t xml:space="preserve">Can be added, changed or abolished upon an Annual Meeting of Southwest Deaf Bowling Association.</w:t>
      </w:r>
    </w:p>
    <w:p w:rsidR="00000000" w:rsidDel="00000000" w:rsidP="00000000" w:rsidRDefault="00000000" w:rsidRPr="00000000" w14:paraId="0000000A">
      <w:pPr>
        <w:spacing w:line="240" w:lineRule="auto"/>
        <w:rPr>
          <w:sz w:val="20"/>
          <w:szCs w:val="20"/>
        </w:rPr>
      </w:pPr>
      <w:r w:rsidDel="00000000" w:rsidR="00000000" w:rsidRPr="00000000">
        <w:rPr>
          <w:rtl w:val="0"/>
        </w:rPr>
      </w:r>
    </w:p>
    <w:p w:rsidR="00000000" w:rsidDel="00000000" w:rsidP="00000000" w:rsidRDefault="00000000" w:rsidRPr="00000000" w14:paraId="0000000B">
      <w:pPr>
        <w:spacing w:line="240" w:lineRule="auto"/>
        <w:rPr>
          <w:sz w:val="20"/>
          <w:szCs w:val="20"/>
        </w:rPr>
      </w:pPr>
      <w:r w:rsidDel="00000000" w:rsidR="00000000" w:rsidRPr="00000000">
        <w:rPr>
          <w:rtl w:val="0"/>
        </w:rPr>
      </w:r>
    </w:p>
    <w:p w:rsidR="00000000" w:rsidDel="00000000" w:rsidP="00000000" w:rsidRDefault="00000000" w:rsidRPr="00000000" w14:paraId="0000000C">
      <w:pPr>
        <w:spacing w:line="240" w:lineRule="auto"/>
        <w:rPr>
          <w:b w:val="1"/>
          <w:bCs w:val="1"/>
          <w:sz w:val="20"/>
          <w:szCs w:val="20"/>
        </w:rPr>
      </w:pPr>
      <w:r w:rsidDel="00000000" w:rsidR="00000000" w:rsidRPr="00000000">
        <w:rPr>
          <w:b w:val="1"/>
          <w:bCs w:val="1"/>
          <w:sz w:val="20"/>
          <w:szCs w:val="20"/>
          <w:rtl w:val="0"/>
        </w:rPr>
        <w:t xml:space="preserve">ARTICLE II - Nature of Assembly</w:t>
      </w:r>
    </w:p>
    <w:p w:rsidR="00000000" w:rsidDel="00000000" w:rsidP="00000000" w:rsidRDefault="00000000" w:rsidRPr="00000000" w14:paraId="0000000D">
      <w:pPr>
        <w:spacing w:line="240" w:lineRule="auto"/>
        <w:ind w:left="360" w:firstLine="0"/>
        <w:rPr>
          <w:sz w:val="20"/>
          <w:szCs w:val="20"/>
        </w:rPr>
      </w:pPr>
      <w:r w:rsidDel="00000000" w:rsidR="00000000" w:rsidRPr="00000000">
        <w:rPr>
          <w:sz w:val="20"/>
          <w:szCs w:val="20"/>
          <w:rtl w:val="0"/>
        </w:rPr>
        <w:t xml:space="preserve">We have a Bylaw of Southwest Deaf Bowling Association, Inc. Somehow, those articles are </w:t>
      </w:r>
      <w:r w:rsidDel="00000000" w:rsidR="00000000" w:rsidRPr="00000000">
        <w:rPr>
          <w:sz w:val="20"/>
          <w:szCs w:val="20"/>
          <w:rtl w:val="0"/>
        </w:rPr>
        <w:t xml:space="preserve">necessarily adding</w:t>
      </w:r>
      <w:r w:rsidDel="00000000" w:rsidR="00000000" w:rsidRPr="00000000">
        <w:rPr>
          <w:sz w:val="20"/>
          <w:szCs w:val="20"/>
          <w:rtl w:val="0"/>
        </w:rPr>
        <w:t xml:space="preserve"> to define.</w:t>
      </w:r>
    </w:p>
    <w:p w:rsidR="00000000" w:rsidDel="00000000" w:rsidP="00000000" w:rsidRDefault="00000000" w:rsidRPr="00000000" w14:paraId="0000000E">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0F">
      <w:pPr>
        <w:spacing w:line="240" w:lineRule="auto"/>
        <w:rPr>
          <w:sz w:val="20"/>
          <w:szCs w:val="20"/>
          <w:highlight w:val="white"/>
        </w:rPr>
      </w:pPr>
      <w:r w:rsidDel="00000000" w:rsidR="00000000" w:rsidRPr="00000000">
        <w:rPr>
          <w:b w:val="1"/>
          <w:bCs w:val="1"/>
          <w:sz w:val="20"/>
          <w:szCs w:val="20"/>
          <w:highlight w:val="white"/>
          <w:rtl w:val="0"/>
        </w:rPr>
        <w:t xml:space="preserve">Section I - Management</w:t>
      </w:r>
      <w:r w:rsidDel="00000000" w:rsidR="00000000" w:rsidRPr="00000000">
        <w:rPr>
          <w:rtl w:val="0"/>
        </w:rPr>
      </w:r>
    </w:p>
    <w:p w:rsidR="00000000" w:rsidDel="00000000" w:rsidP="00000000" w:rsidRDefault="00000000" w:rsidRPr="00000000" w14:paraId="00000010">
      <w:pPr>
        <w:spacing w:line="240" w:lineRule="auto"/>
        <w:ind w:left="360" w:firstLine="0"/>
        <w:rPr>
          <w:sz w:val="20"/>
          <w:szCs w:val="20"/>
          <w:highlight w:val="white"/>
        </w:rPr>
      </w:pPr>
      <w:r w:rsidDel="00000000" w:rsidR="00000000" w:rsidRPr="00000000">
        <w:rPr>
          <w:sz w:val="20"/>
          <w:szCs w:val="20"/>
          <w:highlight w:val="white"/>
          <w:rtl w:val="0"/>
        </w:rPr>
        <w:t xml:space="preserve">Management shall be vested in the Executive Board. The Executive Board shall consist of the President, Vice President, Secretary, Treasurer, Tournament Director, and Hall of Fame Director in the Southwest region, consisting of Alabama, Arkansas, Kansas, Louisiana, Mississippi, Missouri, Oklahoma, Texas, and West Tennessee.</w:t>
      </w:r>
    </w:p>
    <w:p w:rsidR="00000000" w:rsidDel="00000000" w:rsidP="00000000" w:rsidRDefault="00000000" w:rsidRPr="00000000" w14:paraId="00000011">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12">
      <w:pPr>
        <w:spacing w:line="240" w:lineRule="auto"/>
        <w:rPr>
          <w:sz w:val="20"/>
          <w:szCs w:val="20"/>
        </w:rPr>
      </w:pPr>
      <w:r w:rsidDel="00000000" w:rsidR="00000000" w:rsidRPr="00000000">
        <w:rPr>
          <w:b w:val="1"/>
          <w:bCs w:val="1"/>
          <w:sz w:val="20"/>
          <w:szCs w:val="20"/>
          <w:rtl w:val="0"/>
        </w:rPr>
        <w:t xml:space="preserve">Section II - Presidency</w:t>
      </w:r>
      <w:r w:rsidDel="00000000" w:rsidR="00000000" w:rsidRPr="00000000">
        <w:rPr>
          <w:rtl w:val="0"/>
        </w:rPr>
      </w:r>
    </w:p>
    <w:p w:rsidR="00000000" w:rsidDel="00000000" w:rsidP="00000000" w:rsidRDefault="00000000" w:rsidRPr="00000000" w14:paraId="00000013">
      <w:pPr>
        <w:spacing w:line="240" w:lineRule="auto"/>
        <w:ind w:left="360" w:firstLine="0"/>
        <w:rPr>
          <w:sz w:val="20"/>
          <w:szCs w:val="20"/>
        </w:rPr>
      </w:pPr>
      <w:r w:rsidDel="00000000" w:rsidR="00000000" w:rsidRPr="00000000">
        <w:rPr>
          <w:sz w:val="20"/>
          <w:szCs w:val="20"/>
          <w:highlight w:val="white"/>
          <w:rtl w:val="0"/>
        </w:rPr>
        <w:t xml:space="preserve">The President</w:t>
      </w:r>
      <w:r w:rsidDel="00000000" w:rsidR="00000000" w:rsidRPr="00000000">
        <w:rPr>
          <w:sz w:val="20"/>
          <w:szCs w:val="20"/>
          <w:rtl w:val="0"/>
        </w:rPr>
        <w:t xml:space="preserve"> shall appoint a nominating committee, parliamentarian, and sergeant at arm(s) prior to the Annual Meeting.</w:t>
      </w:r>
    </w:p>
    <w:p w:rsidR="00000000" w:rsidDel="00000000" w:rsidP="00000000" w:rsidRDefault="00000000" w:rsidRPr="00000000" w14:paraId="00000014">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15">
      <w:pPr>
        <w:spacing w:line="240" w:lineRule="auto"/>
        <w:rPr>
          <w:sz w:val="20"/>
          <w:szCs w:val="20"/>
        </w:rPr>
      </w:pPr>
      <w:r w:rsidDel="00000000" w:rsidR="00000000" w:rsidRPr="00000000">
        <w:rPr>
          <w:b w:val="1"/>
          <w:bCs w:val="1"/>
          <w:sz w:val="20"/>
          <w:szCs w:val="20"/>
          <w:rtl w:val="0"/>
        </w:rPr>
        <w:t xml:space="preserve">Section III - Vice President</w:t>
      </w:r>
      <w:r w:rsidDel="00000000" w:rsidR="00000000" w:rsidRPr="00000000">
        <w:rPr>
          <w:rtl w:val="0"/>
        </w:rPr>
      </w:r>
    </w:p>
    <w:p w:rsidR="00000000" w:rsidDel="00000000" w:rsidP="00000000" w:rsidRDefault="00000000" w:rsidRPr="00000000" w14:paraId="00000016">
      <w:pPr>
        <w:spacing w:line="240" w:lineRule="auto"/>
        <w:ind w:left="360" w:firstLine="0"/>
        <w:rPr>
          <w:sz w:val="20"/>
          <w:szCs w:val="20"/>
        </w:rPr>
      </w:pPr>
      <w:r w:rsidDel="00000000" w:rsidR="00000000" w:rsidRPr="00000000">
        <w:rPr>
          <w:sz w:val="20"/>
          <w:szCs w:val="20"/>
          <w:rtl w:val="0"/>
        </w:rPr>
        <w:t xml:space="preserve">The President shall appoint a Law Committee of three SWDBA members including the Vice-President.</w:t>
      </w:r>
    </w:p>
    <w:p w:rsidR="00000000" w:rsidDel="00000000" w:rsidP="00000000" w:rsidRDefault="00000000" w:rsidRPr="00000000" w14:paraId="00000017">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18">
      <w:pPr>
        <w:spacing w:line="240" w:lineRule="auto"/>
        <w:rPr>
          <w:sz w:val="20"/>
          <w:szCs w:val="20"/>
        </w:rPr>
      </w:pPr>
      <w:r w:rsidDel="00000000" w:rsidR="00000000" w:rsidRPr="00000000">
        <w:rPr>
          <w:b w:val="1"/>
          <w:bCs w:val="1"/>
          <w:sz w:val="20"/>
          <w:szCs w:val="20"/>
          <w:rtl w:val="0"/>
        </w:rPr>
        <w:t xml:space="preserve">Section IV - Secretary</w:t>
      </w:r>
      <w:r w:rsidDel="00000000" w:rsidR="00000000" w:rsidRPr="00000000">
        <w:rPr>
          <w:rtl w:val="0"/>
        </w:rPr>
      </w:r>
    </w:p>
    <w:p w:rsidR="00000000" w:rsidDel="00000000" w:rsidP="00000000" w:rsidRDefault="00000000" w:rsidRPr="00000000" w14:paraId="00000019">
      <w:pPr>
        <w:spacing w:line="240" w:lineRule="auto"/>
        <w:ind w:left="360" w:firstLine="0"/>
        <w:rPr>
          <w:sz w:val="20"/>
          <w:szCs w:val="20"/>
        </w:rPr>
      </w:pPr>
      <w:r w:rsidDel="00000000" w:rsidR="00000000" w:rsidRPr="00000000">
        <w:rPr>
          <w:sz w:val="20"/>
          <w:szCs w:val="20"/>
          <w:rtl w:val="0"/>
        </w:rPr>
        <w:t xml:space="preserve">The Secretary shall be responsible for sending out the SWDBA Newsletter (via the official website) to the bowlers twice a year. The first Newsletter will be sent with the entry forms and flyers; and the</w:t>
      </w:r>
    </w:p>
    <w:p w:rsidR="00000000" w:rsidDel="00000000" w:rsidP="00000000" w:rsidRDefault="00000000" w:rsidRPr="00000000" w14:paraId="0000001A">
      <w:pPr>
        <w:spacing w:line="240" w:lineRule="auto"/>
        <w:ind w:left="360" w:firstLine="0"/>
        <w:rPr>
          <w:sz w:val="20"/>
          <w:szCs w:val="20"/>
        </w:rPr>
      </w:pPr>
      <w:r w:rsidDel="00000000" w:rsidR="00000000" w:rsidRPr="00000000">
        <w:rPr>
          <w:sz w:val="20"/>
          <w:szCs w:val="20"/>
          <w:rtl w:val="0"/>
        </w:rPr>
        <w:t xml:space="preserve">second Newsletter with all prizes within 30 days after the close of the tournament. If any organization within SWDBA Host sends an advertisement contract to SWDBA, he/she has the authority to send a check for the advertisement and send the latest updates. The Secretary is responsible for keeping notes during any meeting regarding the SWDBA and annual general meeting.</w:t>
      </w:r>
    </w:p>
    <w:p w:rsidR="00000000" w:rsidDel="00000000" w:rsidP="00000000" w:rsidRDefault="00000000" w:rsidRPr="00000000" w14:paraId="0000001B">
      <w:pPr>
        <w:spacing w:line="240" w:lineRule="auto"/>
        <w:ind w:left="360" w:firstLine="0"/>
        <w:rPr>
          <w:sz w:val="20"/>
          <w:szCs w:val="20"/>
          <w:highlight w:val="green"/>
        </w:rPr>
      </w:pPr>
      <w:r w:rsidDel="00000000" w:rsidR="00000000" w:rsidRPr="00000000">
        <w:rPr>
          <w:rtl w:val="0"/>
        </w:rPr>
      </w:r>
    </w:p>
    <w:p w:rsidR="00000000" w:rsidDel="00000000" w:rsidP="00000000" w:rsidRDefault="00000000" w:rsidRPr="00000000" w14:paraId="0000001C">
      <w:pPr>
        <w:spacing w:line="240" w:lineRule="auto"/>
        <w:ind w:left="360" w:firstLine="0"/>
        <w:rPr>
          <w:sz w:val="20"/>
          <w:szCs w:val="20"/>
          <w:highlight w:val="green"/>
        </w:rPr>
      </w:pPr>
      <w:r w:rsidDel="00000000" w:rsidR="00000000" w:rsidRPr="00000000">
        <w:rPr>
          <w:rtl w:val="0"/>
        </w:rPr>
      </w:r>
    </w:p>
    <w:p w:rsidR="00000000" w:rsidDel="00000000" w:rsidP="00000000" w:rsidRDefault="00000000" w:rsidRPr="00000000" w14:paraId="0000001D">
      <w:pPr>
        <w:spacing w:line="240" w:lineRule="auto"/>
        <w:rPr>
          <w:b w:val="1"/>
          <w:bCs w:val="1"/>
          <w:sz w:val="20"/>
          <w:szCs w:val="20"/>
        </w:rPr>
      </w:pPr>
      <w:r w:rsidDel="00000000" w:rsidR="00000000" w:rsidRPr="00000000">
        <w:rPr>
          <w:b w:val="1"/>
          <w:bCs w:val="1"/>
          <w:sz w:val="20"/>
          <w:szCs w:val="20"/>
          <w:rtl w:val="0"/>
        </w:rPr>
        <w:t xml:space="preserve">Section V - Treasurer</w:t>
      </w:r>
    </w:p>
    <w:p w:rsidR="00000000" w:rsidDel="00000000" w:rsidP="00000000" w:rsidRDefault="00000000" w:rsidRPr="00000000" w14:paraId="0000001E">
      <w:pPr>
        <w:spacing w:line="240" w:lineRule="auto"/>
        <w:ind w:left="360" w:firstLine="0"/>
        <w:rPr>
          <w:b w:val="1"/>
          <w:bCs w:val="1"/>
          <w:sz w:val="20"/>
          <w:szCs w:val="20"/>
        </w:rPr>
      </w:pPr>
      <w:r w:rsidDel="00000000" w:rsidR="00000000" w:rsidRPr="00000000">
        <w:rPr>
          <w:b w:val="1"/>
          <w:bCs w:val="1"/>
          <w:sz w:val="20"/>
          <w:szCs w:val="20"/>
          <w:rtl w:val="0"/>
        </w:rPr>
        <w:t xml:space="preserve">Duties of the Treasurer</w:t>
      </w:r>
    </w:p>
    <w:p w:rsidR="00000000" w:rsidDel="00000000" w:rsidP="00000000" w:rsidRDefault="00000000" w:rsidRPr="00000000" w14:paraId="0000001F">
      <w:pPr>
        <w:spacing w:line="240" w:lineRule="auto"/>
        <w:ind w:left="360" w:firstLine="0"/>
        <w:rPr>
          <w:sz w:val="20"/>
          <w:szCs w:val="20"/>
        </w:rPr>
      </w:pPr>
      <w:r w:rsidDel="00000000" w:rsidR="00000000" w:rsidRPr="00000000">
        <w:rPr>
          <w:sz w:val="20"/>
          <w:szCs w:val="20"/>
          <w:rtl w:val="0"/>
        </w:rPr>
        <w:t xml:space="preserve">The treasurer shall perform the following duties:</w:t>
      </w:r>
    </w:p>
    <w:p w:rsidR="00000000" w:rsidDel="00000000" w:rsidP="00000000" w:rsidRDefault="00000000" w:rsidRPr="00000000" w14:paraId="00000020">
      <w:pPr>
        <w:numPr>
          <w:ilvl w:val="0"/>
          <w:numId w:val="1"/>
        </w:numPr>
        <w:spacing w:line="240" w:lineRule="auto"/>
        <w:ind w:left="720" w:hanging="360"/>
        <w:rPr>
          <w:sz w:val="20"/>
          <w:szCs w:val="20"/>
        </w:rPr>
      </w:pPr>
      <w:r w:rsidDel="00000000" w:rsidR="00000000" w:rsidRPr="00000000">
        <w:rPr>
          <w:sz w:val="20"/>
          <w:szCs w:val="20"/>
          <w:rtl w:val="0"/>
        </w:rPr>
        <w:t xml:space="preserve">Establish a bank account in the name of the league with the signatures of at least two officers needed for withdrawals. Ensure the statement is sent to the league President. </w:t>
      </w:r>
    </w:p>
    <w:p w:rsidR="00000000" w:rsidDel="00000000" w:rsidP="00000000" w:rsidRDefault="00000000" w:rsidRPr="00000000" w14:paraId="00000021">
      <w:pPr>
        <w:numPr>
          <w:ilvl w:val="0"/>
          <w:numId w:val="1"/>
        </w:numPr>
        <w:spacing w:line="240" w:lineRule="auto"/>
        <w:ind w:left="720" w:hanging="360"/>
        <w:rPr>
          <w:sz w:val="20"/>
          <w:szCs w:val="20"/>
        </w:rPr>
      </w:pPr>
      <w:r w:rsidDel="00000000" w:rsidR="00000000" w:rsidRPr="00000000">
        <w:rPr>
          <w:sz w:val="20"/>
          <w:szCs w:val="20"/>
          <w:rtl w:val="0"/>
        </w:rPr>
        <w:t xml:space="preserve">Arrange to have all league funds deposited within one week of receipt.</w:t>
      </w:r>
    </w:p>
    <w:p w:rsidR="00000000" w:rsidDel="00000000" w:rsidP="00000000" w:rsidRDefault="00000000" w:rsidRPr="00000000" w14:paraId="00000022">
      <w:pPr>
        <w:numPr>
          <w:ilvl w:val="0"/>
          <w:numId w:val="1"/>
        </w:numPr>
        <w:spacing w:line="240" w:lineRule="auto"/>
        <w:ind w:left="720" w:hanging="360"/>
        <w:rPr>
          <w:sz w:val="20"/>
          <w:szCs w:val="20"/>
        </w:rPr>
      </w:pPr>
      <w:r w:rsidDel="00000000" w:rsidR="00000000" w:rsidRPr="00000000">
        <w:rPr>
          <w:sz w:val="20"/>
          <w:szCs w:val="20"/>
          <w:rtl w:val="0"/>
        </w:rPr>
        <w:t xml:space="preserve">Be responsible for a complete accounting of all receipts and disbursements. On the request of the president or board, furnish a current financial statement to each team captain.</w:t>
      </w:r>
    </w:p>
    <w:p w:rsidR="00000000" w:rsidDel="00000000" w:rsidP="00000000" w:rsidRDefault="00000000" w:rsidRPr="00000000" w14:paraId="00000023">
      <w:pPr>
        <w:numPr>
          <w:ilvl w:val="0"/>
          <w:numId w:val="1"/>
        </w:numPr>
        <w:spacing w:line="240" w:lineRule="auto"/>
        <w:ind w:left="720" w:hanging="360"/>
        <w:rPr>
          <w:sz w:val="20"/>
          <w:szCs w:val="20"/>
        </w:rPr>
      </w:pPr>
      <w:r w:rsidDel="00000000" w:rsidR="00000000" w:rsidRPr="00000000">
        <w:rPr>
          <w:sz w:val="20"/>
          <w:szCs w:val="20"/>
          <w:rtl w:val="0"/>
        </w:rPr>
        <w:t xml:space="preserve">Distribute all prizes within 21 days after the end of the league schedule unless:</w:t>
      </w:r>
    </w:p>
    <w:p w:rsidR="00000000" w:rsidDel="00000000" w:rsidP="00000000" w:rsidRDefault="00000000" w:rsidRPr="00000000" w14:paraId="00000024">
      <w:pPr>
        <w:numPr>
          <w:ilvl w:val="1"/>
          <w:numId w:val="1"/>
        </w:numPr>
        <w:spacing w:line="240" w:lineRule="auto"/>
        <w:ind w:left="1440" w:hanging="360"/>
        <w:rPr>
          <w:sz w:val="20"/>
          <w:szCs w:val="20"/>
        </w:rPr>
      </w:pPr>
      <w:r w:rsidDel="00000000" w:rsidR="00000000" w:rsidRPr="00000000">
        <w:rPr>
          <w:sz w:val="20"/>
          <w:szCs w:val="20"/>
          <w:rtl w:val="0"/>
        </w:rPr>
        <w:t xml:space="preserve">The board has set another time for distributing prizes, or</w:t>
      </w:r>
    </w:p>
    <w:p w:rsidR="00000000" w:rsidDel="00000000" w:rsidP="00000000" w:rsidRDefault="00000000" w:rsidRPr="00000000" w14:paraId="00000025">
      <w:pPr>
        <w:numPr>
          <w:ilvl w:val="1"/>
          <w:numId w:val="1"/>
        </w:numPr>
        <w:spacing w:line="240" w:lineRule="auto"/>
        <w:ind w:left="1440" w:hanging="360"/>
        <w:rPr>
          <w:sz w:val="20"/>
          <w:szCs w:val="20"/>
        </w:rPr>
      </w:pPr>
      <w:r w:rsidDel="00000000" w:rsidR="00000000" w:rsidRPr="00000000">
        <w:rPr>
          <w:sz w:val="20"/>
          <w:szCs w:val="20"/>
          <w:rtl w:val="0"/>
        </w:rPr>
        <w:t xml:space="preserve">USBC has authorized holding up payment pending settlement of a claim or</w:t>
      </w:r>
    </w:p>
    <w:p w:rsidR="00000000" w:rsidDel="00000000" w:rsidP="00000000" w:rsidRDefault="00000000" w:rsidRPr="00000000" w14:paraId="00000026">
      <w:pPr>
        <w:spacing w:line="240" w:lineRule="auto"/>
        <w:ind w:left="1080" w:firstLine="360"/>
        <w:rPr>
          <w:sz w:val="20"/>
          <w:szCs w:val="20"/>
        </w:rPr>
      </w:pPr>
      <w:r w:rsidDel="00000000" w:rsidR="00000000" w:rsidRPr="00000000">
        <w:rPr>
          <w:sz w:val="20"/>
          <w:szCs w:val="20"/>
          <w:rtl w:val="0"/>
        </w:rPr>
        <w:t xml:space="preserve">protest affecting prize distribution.</w:t>
      </w:r>
    </w:p>
    <w:p w:rsidR="00000000" w:rsidDel="00000000" w:rsidP="00000000" w:rsidRDefault="00000000" w:rsidRPr="00000000" w14:paraId="00000027">
      <w:pPr>
        <w:spacing w:line="240" w:lineRule="auto"/>
        <w:ind w:left="360" w:firstLine="0"/>
        <w:rPr>
          <w:sz w:val="20"/>
          <w:szCs w:val="20"/>
        </w:rPr>
      </w:pPr>
      <w:r w:rsidDel="00000000" w:rsidR="00000000" w:rsidRPr="00000000">
        <w:rPr>
          <w:sz w:val="20"/>
          <w:szCs w:val="20"/>
          <w:rtl w:val="0"/>
        </w:rPr>
        <w:t xml:space="preserve">5. When the prizes are distributed, give each team captain and/or member a</w:t>
      </w:r>
    </w:p>
    <w:p w:rsidR="00000000" w:rsidDel="00000000" w:rsidP="00000000" w:rsidRDefault="00000000" w:rsidRPr="00000000" w14:paraId="00000028">
      <w:pPr>
        <w:spacing w:line="240" w:lineRule="auto"/>
        <w:ind w:left="360" w:firstLine="0"/>
        <w:rPr>
          <w:sz w:val="20"/>
          <w:szCs w:val="20"/>
        </w:rPr>
      </w:pPr>
      <w:r w:rsidDel="00000000" w:rsidR="00000000" w:rsidRPr="00000000">
        <w:rPr>
          <w:sz w:val="20"/>
          <w:szCs w:val="20"/>
          <w:rtl w:val="0"/>
        </w:rPr>
        <w:t xml:space="preserve">detailed financial statement, showing all income received on behalf of the league</w:t>
      </w:r>
    </w:p>
    <w:p w:rsidR="00000000" w:rsidDel="00000000" w:rsidP="00000000" w:rsidRDefault="00000000" w:rsidRPr="00000000" w14:paraId="00000029">
      <w:pPr>
        <w:spacing w:line="240" w:lineRule="auto"/>
        <w:ind w:left="360" w:firstLine="0"/>
        <w:rPr>
          <w:sz w:val="20"/>
          <w:szCs w:val="20"/>
        </w:rPr>
      </w:pPr>
      <w:r w:rsidDel="00000000" w:rsidR="00000000" w:rsidRPr="00000000">
        <w:rPr>
          <w:sz w:val="20"/>
          <w:szCs w:val="20"/>
          <w:rtl w:val="0"/>
        </w:rPr>
        <w:t xml:space="preserve">and an accounting of all money disbursed. The financial statement must also show</w:t>
      </w:r>
    </w:p>
    <w:p w:rsidR="00000000" w:rsidDel="00000000" w:rsidP="00000000" w:rsidRDefault="00000000" w:rsidRPr="00000000" w14:paraId="0000002A">
      <w:pPr>
        <w:spacing w:line="240" w:lineRule="auto"/>
        <w:ind w:left="360" w:firstLine="0"/>
        <w:rPr>
          <w:sz w:val="20"/>
          <w:szCs w:val="20"/>
        </w:rPr>
      </w:pPr>
      <w:r w:rsidDel="00000000" w:rsidR="00000000" w:rsidRPr="00000000">
        <w:rPr>
          <w:sz w:val="20"/>
          <w:szCs w:val="20"/>
          <w:rtl w:val="0"/>
        </w:rPr>
        <w:t xml:space="preserve">the prizes distributed and list to whom they were awarded.</w:t>
      </w:r>
    </w:p>
    <w:p w:rsidR="00000000" w:rsidDel="00000000" w:rsidP="00000000" w:rsidRDefault="00000000" w:rsidRPr="00000000" w14:paraId="0000002B">
      <w:pPr>
        <w:spacing w:line="240" w:lineRule="auto"/>
        <w:ind w:left="360" w:firstLine="0"/>
        <w:rPr>
          <w:sz w:val="20"/>
          <w:szCs w:val="20"/>
        </w:rPr>
      </w:pPr>
      <w:r w:rsidDel="00000000" w:rsidR="00000000" w:rsidRPr="00000000">
        <w:rPr>
          <w:sz w:val="20"/>
          <w:szCs w:val="20"/>
          <w:rtl w:val="0"/>
        </w:rPr>
        <w:t xml:space="preserve">6. Turn over all financial records to the newly-elected officer upon election.</w:t>
      </w:r>
    </w:p>
    <w:p w:rsidR="00000000" w:rsidDel="00000000" w:rsidP="00000000" w:rsidRDefault="00000000" w:rsidRPr="00000000" w14:paraId="0000002C">
      <w:pPr>
        <w:spacing w:line="240" w:lineRule="auto"/>
        <w:ind w:left="360" w:firstLine="0"/>
        <w:rPr>
          <w:sz w:val="20"/>
          <w:szCs w:val="20"/>
        </w:rPr>
      </w:pPr>
      <w:r w:rsidDel="00000000" w:rsidR="00000000" w:rsidRPr="00000000">
        <w:rPr>
          <w:sz w:val="20"/>
          <w:szCs w:val="20"/>
          <w:rtl w:val="0"/>
        </w:rPr>
        <w:t xml:space="preserve">7. All financial records, whether in possession of the former officer or newly-elected</w:t>
      </w:r>
    </w:p>
    <w:p w:rsidR="00000000" w:rsidDel="00000000" w:rsidP="00000000" w:rsidRDefault="00000000" w:rsidRPr="00000000" w14:paraId="0000002D">
      <w:pPr>
        <w:spacing w:line="240" w:lineRule="auto"/>
        <w:ind w:left="360" w:firstLine="0"/>
        <w:rPr>
          <w:sz w:val="20"/>
          <w:szCs w:val="20"/>
        </w:rPr>
      </w:pPr>
      <w:r w:rsidDel="00000000" w:rsidR="00000000" w:rsidRPr="00000000">
        <w:rPr>
          <w:sz w:val="20"/>
          <w:szCs w:val="20"/>
          <w:rtl w:val="0"/>
        </w:rPr>
        <w:t xml:space="preserve">officer, shall be retained for at least one year from the completion of the season.</w:t>
      </w:r>
    </w:p>
    <w:p w:rsidR="00000000" w:rsidDel="00000000" w:rsidP="00000000" w:rsidRDefault="00000000" w:rsidRPr="00000000" w14:paraId="0000002E">
      <w:pPr>
        <w:spacing w:line="240" w:lineRule="auto"/>
        <w:ind w:left="360" w:firstLine="0"/>
        <w:rPr>
          <w:sz w:val="20"/>
          <w:szCs w:val="20"/>
        </w:rPr>
      </w:pPr>
      <w:r w:rsidDel="00000000" w:rsidR="00000000" w:rsidRPr="00000000">
        <w:rPr>
          <w:sz w:val="20"/>
          <w:szCs w:val="20"/>
          <w:rtl w:val="0"/>
        </w:rPr>
        <w:t xml:space="preserve">8. Treasurer shall obtain BOND COVERAGE as outlined in the general instruction of the USBC Rules and Regulations. His/her bond must be shown at the Annual Meeting. The SWDBA bonding requirements shall be for the Secretary to bond our organization. No co-endorses shall be required. The treasurer must be eligible under the bonding requirements.</w:t>
      </w:r>
    </w:p>
    <w:p w:rsidR="00000000" w:rsidDel="00000000" w:rsidP="00000000" w:rsidRDefault="00000000" w:rsidRPr="00000000" w14:paraId="0000002F">
      <w:pPr>
        <w:spacing w:line="240" w:lineRule="auto"/>
        <w:ind w:left="360" w:firstLine="0"/>
        <w:rPr>
          <w:sz w:val="20"/>
          <w:szCs w:val="20"/>
          <w:highlight w:val="green"/>
        </w:rPr>
      </w:pPr>
      <w:r w:rsidDel="00000000" w:rsidR="00000000" w:rsidRPr="00000000">
        <w:rPr>
          <w:rtl w:val="0"/>
        </w:rPr>
      </w:r>
    </w:p>
    <w:p w:rsidR="00000000" w:rsidDel="00000000" w:rsidP="00000000" w:rsidRDefault="00000000" w:rsidRPr="00000000" w14:paraId="00000030">
      <w:pPr>
        <w:spacing w:line="240" w:lineRule="auto"/>
        <w:rPr>
          <w:sz w:val="20"/>
          <w:szCs w:val="20"/>
        </w:rPr>
      </w:pPr>
      <w:r w:rsidDel="00000000" w:rsidR="00000000" w:rsidRPr="00000000">
        <w:rPr>
          <w:b w:val="1"/>
          <w:bCs w:val="1"/>
          <w:sz w:val="20"/>
          <w:szCs w:val="20"/>
          <w:rtl w:val="0"/>
        </w:rPr>
        <w:t xml:space="preserve">Section VI - Tournament Director</w:t>
      </w:r>
      <w:r w:rsidDel="00000000" w:rsidR="00000000" w:rsidRPr="00000000">
        <w:rPr>
          <w:rtl w:val="0"/>
        </w:rPr>
      </w:r>
    </w:p>
    <w:p w:rsidR="00000000" w:rsidDel="00000000" w:rsidP="00000000" w:rsidRDefault="00000000" w:rsidRPr="00000000" w14:paraId="00000031">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32">
      <w:pPr>
        <w:spacing w:line="240" w:lineRule="auto"/>
        <w:ind w:left="360" w:firstLine="0"/>
        <w:rPr>
          <w:sz w:val="20"/>
          <w:szCs w:val="20"/>
        </w:rPr>
      </w:pPr>
      <w:r w:rsidDel="00000000" w:rsidR="00000000" w:rsidRPr="00000000">
        <w:rPr>
          <w:sz w:val="20"/>
          <w:szCs w:val="20"/>
          <w:rtl w:val="0"/>
        </w:rPr>
        <w:t xml:space="preserve">He/she shall have full supervisory control of the operation and conduct of the SWDBA Tournament including the SWDBA Handicap Classic and the Senior (Hoffman) Classic. Therefore, he/she and the General Chairperson from the area in which the Annual SWDBA Tournament is to be held, shall inspect the bowling establishments available for the Annual Tournament and shall select, negotiate, and award the Annual Tournament no later than March 1st preceding the date of the Annual Tournament. He/she shall be responsible for the promotion of Tournament entries, receipt and schedule of all entries; the prize formula shall be in accordance with the Rules and Regulations of the Association. He/she shall give a copy of the official results of all events to the Hall of Fame Director. This is needed in order to be eligible for the Hall of Fame.</w:t>
      </w:r>
    </w:p>
    <w:p w:rsidR="00000000" w:rsidDel="00000000" w:rsidP="00000000" w:rsidRDefault="00000000" w:rsidRPr="00000000" w14:paraId="00000033">
      <w:pPr>
        <w:spacing w:line="240" w:lineRule="auto"/>
        <w:rPr>
          <w:sz w:val="20"/>
          <w:szCs w:val="20"/>
        </w:rPr>
      </w:pPr>
      <w:r w:rsidDel="00000000" w:rsidR="00000000" w:rsidRPr="00000000">
        <w:rPr>
          <w:rtl w:val="0"/>
        </w:rPr>
      </w:r>
    </w:p>
    <w:p w:rsidR="00000000" w:rsidDel="00000000" w:rsidP="00000000" w:rsidRDefault="00000000" w:rsidRPr="00000000" w14:paraId="00000034">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35">
      <w:pPr>
        <w:spacing w:line="240" w:lineRule="auto"/>
        <w:rPr>
          <w:sz w:val="20"/>
          <w:szCs w:val="20"/>
        </w:rPr>
      </w:pPr>
      <w:r w:rsidDel="00000000" w:rsidR="00000000" w:rsidRPr="00000000">
        <w:rPr>
          <w:b w:val="1"/>
          <w:bCs w:val="1"/>
          <w:sz w:val="20"/>
          <w:szCs w:val="20"/>
          <w:rtl w:val="0"/>
        </w:rPr>
        <w:t xml:space="preserve">Section VII - Hall of Fame Director</w:t>
      </w:r>
      <w:r w:rsidDel="00000000" w:rsidR="00000000" w:rsidRPr="00000000">
        <w:rPr>
          <w:rtl w:val="0"/>
        </w:rPr>
      </w:r>
    </w:p>
    <w:p w:rsidR="00000000" w:rsidDel="00000000" w:rsidP="00000000" w:rsidRDefault="00000000" w:rsidRPr="00000000" w14:paraId="00000036">
      <w:pPr>
        <w:spacing w:line="240" w:lineRule="auto"/>
        <w:ind w:left="360" w:firstLine="0"/>
        <w:rPr>
          <w:b w:val="1"/>
          <w:bCs w:val="1"/>
          <w:sz w:val="20"/>
          <w:szCs w:val="20"/>
        </w:rPr>
      </w:pPr>
      <w:r w:rsidDel="00000000" w:rsidR="00000000" w:rsidRPr="00000000">
        <w:rPr>
          <w:sz w:val="20"/>
          <w:szCs w:val="20"/>
          <w:rtl w:val="0"/>
        </w:rPr>
        <w:t xml:space="preserve">The Hall of Fame Director’s responsibilities shall be to keep all records of scores, winners, locations, entries, and record the points earned by all bowlers and all information pertinent to the SWDBA Tournaments. The Executive Board shall make the final decision on the point system qualifications for entry into the Hall of Fame and refer to the Law Committee and the Director of the Hall of Fame. The Hall of Fame Director shall send all host chairmen the name of all Hall of Fame, so the host can prepare the combination tickets with rates fixed for those who are not bowling and the Hall of Fame members shall be given passes to the Tournament Social Event if they are not entered in the tournament games.</w:t>
      </w:r>
      <w:r w:rsidDel="00000000" w:rsidR="00000000" w:rsidRPr="00000000">
        <w:rPr>
          <w:rtl w:val="0"/>
        </w:rPr>
      </w:r>
    </w:p>
    <w:p w:rsidR="00000000" w:rsidDel="00000000" w:rsidP="00000000" w:rsidRDefault="00000000" w:rsidRPr="00000000" w14:paraId="00000037">
      <w:pPr>
        <w:spacing w:line="240" w:lineRule="auto"/>
        <w:rPr>
          <w:b w:val="1"/>
          <w:bCs w:val="1"/>
          <w:sz w:val="20"/>
          <w:szCs w:val="20"/>
        </w:rPr>
      </w:pPr>
      <w:r w:rsidDel="00000000" w:rsidR="00000000" w:rsidRPr="00000000">
        <w:rPr>
          <w:rtl w:val="0"/>
        </w:rPr>
      </w:r>
    </w:p>
    <w:p w:rsidR="00000000" w:rsidDel="00000000" w:rsidP="00000000" w:rsidRDefault="00000000" w:rsidRPr="00000000" w14:paraId="00000038">
      <w:pPr>
        <w:spacing w:line="240" w:lineRule="auto"/>
        <w:rPr>
          <w:sz w:val="20"/>
          <w:szCs w:val="20"/>
        </w:rPr>
      </w:pPr>
      <w:r w:rsidDel="00000000" w:rsidR="00000000" w:rsidRPr="00000000">
        <w:rPr>
          <w:b w:val="1"/>
          <w:bCs w:val="1"/>
          <w:sz w:val="20"/>
          <w:szCs w:val="20"/>
          <w:rtl w:val="0"/>
        </w:rPr>
        <w:t xml:space="preserve">Section VIII- Law Committee</w:t>
      </w:r>
      <w:r w:rsidDel="00000000" w:rsidR="00000000" w:rsidRPr="00000000">
        <w:rPr>
          <w:rtl w:val="0"/>
        </w:rPr>
      </w:r>
    </w:p>
    <w:p w:rsidR="00000000" w:rsidDel="00000000" w:rsidP="00000000" w:rsidRDefault="00000000" w:rsidRPr="00000000" w14:paraId="00000039">
      <w:pPr>
        <w:spacing w:line="240" w:lineRule="auto"/>
        <w:ind w:left="360" w:firstLine="0"/>
        <w:rPr>
          <w:sz w:val="20"/>
          <w:szCs w:val="20"/>
        </w:rPr>
      </w:pPr>
      <w:r w:rsidDel="00000000" w:rsidR="00000000" w:rsidRPr="00000000">
        <w:rPr>
          <w:sz w:val="20"/>
          <w:szCs w:val="20"/>
          <w:rtl w:val="0"/>
        </w:rPr>
        <w:t xml:space="preserve">Law Committee shall consist of three (3) persons, chosen by the Vice President, who shall be the Chairman of the Law Committee, to help the Chairman of the Law Committee to revise, make additions and changes, as passed by the Board Members, to keep the SWDBA Bylaws up-to-date and they shall meet when deemed necessary up to three (3) meetings called by the Chairperson of the Law Committee. The Law Committee’s called meetings shall be decided by the Chairperson of the Law Committee with the agreement of his/her law committee.</w:t>
      </w:r>
    </w:p>
    <w:p w:rsidR="00000000" w:rsidDel="00000000" w:rsidP="00000000" w:rsidRDefault="00000000" w:rsidRPr="00000000" w14:paraId="0000003A">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3B">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3C">
      <w:pPr>
        <w:spacing w:line="240" w:lineRule="auto"/>
        <w:rPr>
          <w:sz w:val="20"/>
          <w:szCs w:val="20"/>
        </w:rPr>
      </w:pPr>
      <w:r w:rsidDel="00000000" w:rsidR="00000000" w:rsidRPr="00000000">
        <w:rPr>
          <w:b w:val="1"/>
          <w:bCs w:val="1"/>
          <w:sz w:val="20"/>
          <w:szCs w:val="20"/>
          <w:rtl w:val="0"/>
        </w:rPr>
        <w:t xml:space="preserve">Section IX - Ex-Officio</w:t>
      </w:r>
      <w:r w:rsidDel="00000000" w:rsidR="00000000" w:rsidRPr="00000000">
        <w:rPr>
          <w:rtl w:val="0"/>
        </w:rPr>
      </w:r>
    </w:p>
    <w:p w:rsidR="00000000" w:rsidDel="00000000" w:rsidP="00000000" w:rsidRDefault="00000000" w:rsidRPr="00000000" w14:paraId="0000003D">
      <w:pPr>
        <w:spacing w:line="240" w:lineRule="auto"/>
        <w:ind w:left="360" w:firstLine="0"/>
        <w:rPr>
          <w:sz w:val="20"/>
          <w:szCs w:val="20"/>
        </w:rPr>
      </w:pPr>
      <w:r w:rsidDel="00000000" w:rsidR="00000000" w:rsidRPr="00000000">
        <w:rPr>
          <w:sz w:val="20"/>
          <w:szCs w:val="20"/>
          <w:rtl w:val="0"/>
        </w:rPr>
        <w:t xml:space="preserve">Ex-Officio who are former Presidents of SWDBA/SWDWBA can involve and voice both Executive Board and Board Members meetings but cannot be allowed to vote on any matters.</w:t>
      </w:r>
    </w:p>
    <w:p w:rsidR="00000000" w:rsidDel="00000000" w:rsidP="00000000" w:rsidRDefault="00000000" w:rsidRPr="00000000" w14:paraId="0000003E">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3F">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40">
      <w:pPr>
        <w:spacing w:line="240" w:lineRule="auto"/>
        <w:rPr>
          <w:b w:val="1"/>
          <w:bCs w:val="1"/>
          <w:sz w:val="20"/>
          <w:szCs w:val="20"/>
        </w:rPr>
      </w:pPr>
      <w:r w:rsidDel="00000000" w:rsidR="00000000" w:rsidRPr="00000000">
        <w:rPr>
          <w:b w:val="1"/>
          <w:bCs w:val="1"/>
          <w:sz w:val="20"/>
          <w:szCs w:val="20"/>
          <w:rtl w:val="0"/>
        </w:rPr>
        <w:t xml:space="preserve">ARTICLE III - Robert’s Rules of Order</w:t>
      </w:r>
    </w:p>
    <w:p w:rsidR="00000000" w:rsidDel="00000000" w:rsidP="00000000" w:rsidRDefault="00000000" w:rsidRPr="00000000" w14:paraId="00000041">
      <w:pPr>
        <w:spacing w:line="240" w:lineRule="auto"/>
        <w:ind w:left="360" w:firstLine="0"/>
        <w:rPr>
          <w:sz w:val="20"/>
          <w:szCs w:val="20"/>
        </w:rPr>
      </w:pPr>
      <w:r w:rsidDel="00000000" w:rsidR="00000000" w:rsidRPr="00000000">
        <w:rPr>
          <w:sz w:val="20"/>
          <w:szCs w:val="20"/>
          <w:rtl w:val="0"/>
        </w:rPr>
        <w:t xml:space="preserve">Robert’s Rules of Order shall govern all meetings of the Executive Board and/or Board Members. </w:t>
      </w:r>
    </w:p>
    <w:p w:rsidR="00000000" w:rsidDel="00000000" w:rsidP="00000000" w:rsidRDefault="00000000" w:rsidRPr="00000000" w14:paraId="00000042">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43">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44">
      <w:pPr>
        <w:spacing w:line="240" w:lineRule="auto"/>
        <w:rPr>
          <w:sz w:val="20"/>
          <w:szCs w:val="20"/>
        </w:rPr>
      </w:pPr>
      <w:r w:rsidDel="00000000" w:rsidR="00000000" w:rsidRPr="00000000">
        <w:rPr>
          <w:b w:val="1"/>
          <w:bCs w:val="1"/>
          <w:sz w:val="20"/>
          <w:szCs w:val="20"/>
          <w:rtl w:val="0"/>
        </w:rPr>
        <w:t xml:space="preserve">ARTICLE IV - Meetings</w:t>
      </w:r>
      <w:r w:rsidDel="00000000" w:rsidR="00000000" w:rsidRPr="00000000">
        <w:rPr>
          <w:rtl w:val="0"/>
        </w:rPr>
      </w:r>
    </w:p>
    <w:p w:rsidR="00000000" w:rsidDel="00000000" w:rsidP="00000000" w:rsidRDefault="00000000" w:rsidRPr="00000000" w14:paraId="00000045">
      <w:pPr>
        <w:spacing w:line="240" w:lineRule="auto"/>
        <w:ind w:left="360" w:firstLine="0"/>
        <w:rPr>
          <w:sz w:val="20"/>
          <w:szCs w:val="20"/>
        </w:rPr>
      </w:pPr>
      <w:r w:rsidDel="00000000" w:rsidR="00000000" w:rsidRPr="00000000">
        <w:rPr>
          <w:sz w:val="20"/>
          <w:szCs w:val="20"/>
          <w:rtl w:val="0"/>
        </w:rPr>
        <w:t xml:space="preserve">The Tournament Host of SWDBA shall publish the place, date and time of the Annual Meeting on the flyers. The Executive Board’s meeting shall start at 2:00pm on a Thursday. The General Meeting shall start at 7:30pm on Friday night.</w:t>
      </w:r>
    </w:p>
    <w:p w:rsidR="00000000" w:rsidDel="00000000" w:rsidP="00000000" w:rsidRDefault="00000000" w:rsidRPr="00000000" w14:paraId="00000046">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47">
      <w:pPr>
        <w:spacing w:line="240" w:lineRule="auto"/>
        <w:ind w:left="360" w:firstLine="0"/>
        <w:rPr>
          <w:sz w:val="20"/>
          <w:szCs w:val="20"/>
        </w:rPr>
      </w:pPr>
      <w:r w:rsidDel="00000000" w:rsidR="00000000" w:rsidRPr="00000000">
        <w:rPr>
          <w:sz w:val="20"/>
          <w:szCs w:val="20"/>
          <w:rtl w:val="0"/>
        </w:rPr>
        <w:t xml:space="preserve">These meetings’ times may be changed with a majority vote of the Executive Board. A majority vote of any quorum shall be binding on the Association except where otherwise specifically state to the contrary.</w:t>
      </w:r>
    </w:p>
    <w:p w:rsidR="00000000" w:rsidDel="00000000" w:rsidP="00000000" w:rsidRDefault="00000000" w:rsidRPr="00000000" w14:paraId="00000048">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49">
      <w:pPr>
        <w:spacing w:line="240" w:lineRule="auto"/>
        <w:ind w:left="360" w:firstLine="0"/>
        <w:rPr>
          <w:sz w:val="20"/>
          <w:szCs w:val="20"/>
        </w:rPr>
      </w:pPr>
      <w:r w:rsidDel="00000000" w:rsidR="00000000" w:rsidRPr="00000000">
        <w:rPr>
          <w:sz w:val="20"/>
          <w:szCs w:val="20"/>
          <w:rtl w:val="0"/>
        </w:rPr>
        <w:t xml:space="preserve">A called meeting may be held at any time and place designated by the President by mail to be sent out by the Secretary-Treasurer two (2) weeks in advance of the meeting date.  A special meeting may be held by mail on any matter not necessitating a called meeting.</w:t>
      </w:r>
    </w:p>
    <w:p w:rsidR="00000000" w:rsidDel="00000000" w:rsidP="00000000" w:rsidRDefault="00000000" w:rsidRPr="00000000" w14:paraId="0000004A">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4B">
      <w:pPr>
        <w:spacing w:line="240" w:lineRule="auto"/>
        <w:rPr>
          <w:b w:val="1"/>
          <w:bCs w:val="1"/>
          <w:sz w:val="20"/>
          <w:szCs w:val="20"/>
        </w:rPr>
      </w:pPr>
      <w:r w:rsidDel="00000000" w:rsidR="00000000" w:rsidRPr="00000000">
        <w:rPr>
          <w:b w:val="1"/>
          <w:bCs w:val="1"/>
          <w:sz w:val="20"/>
          <w:szCs w:val="20"/>
          <w:rtl w:val="0"/>
        </w:rPr>
        <w:t xml:space="preserve">ARTICLE V - Suspension and Reinstatement</w:t>
      </w:r>
    </w:p>
    <w:p w:rsidR="00000000" w:rsidDel="00000000" w:rsidP="00000000" w:rsidRDefault="00000000" w:rsidRPr="00000000" w14:paraId="0000004C">
      <w:pPr>
        <w:spacing w:line="240" w:lineRule="auto"/>
        <w:ind w:left="360" w:firstLine="0"/>
        <w:rPr>
          <w:sz w:val="20"/>
          <w:szCs w:val="20"/>
        </w:rPr>
      </w:pPr>
      <w:r w:rsidDel="00000000" w:rsidR="00000000" w:rsidRPr="00000000">
        <w:rPr>
          <w:sz w:val="20"/>
          <w:szCs w:val="20"/>
          <w:rtl w:val="0"/>
        </w:rPr>
        <w:t xml:space="preserve">When charges of misusing funds or a bond claim have been filed against the Association officer, the officer and/or bowler charged continues to be eligible to bowl in USBC moral support or regular sanctioned competition but the Association shall temporarily suspend the officer from all offices held until the matter has been considered by the Executive Board.</w:t>
      </w:r>
    </w:p>
    <w:p w:rsidR="00000000" w:rsidDel="00000000" w:rsidP="00000000" w:rsidRDefault="00000000" w:rsidRPr="00000000" w14:paraId="0000004D">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4E">
      <w:pPr>
        <w:spacing w:line="240" w:lineRule="auto"/>
        <w:ind w:left="360" w:firstLine="0"/>
        <w:rPr>
          <w:sz w:val="20"/>
          <w:szCs w:val="20"/>
        </w:rPr>
      </w:pPr>
      <w:r w:rsidDel="00000000" w:rsidR="00000000" w:rsidRPr="00000000">
        <w:rPr>
          <w:sz w:val="20"/>
          <w:szCs w:val="20"/>
          <w:rtl w:val="0"/>
        </w:rPr>
        <w:t xml:space="preserve">This procedure applies in all cases except when an appeal is made to the Board of Director.  The suspended officer and/or bowler charged might appeal the Board of Directors’ decision to the USBC Legal Committee whose decision shall be final.  Bowler shall reimburse all costs incurred by SWDBA if the decision is in favor of SWDBA.</w:t>
      </w:r>
    </w:p>
    <w:p w:rsidR="00000000" w:rsidDel="00000000" w:rsidP="00000000" w:rsidRDefault="00000000" w:rsidRPr="00000000" w14:paraId="0000004F">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50">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51">
      <w:pPr>
        <w:spacing w:line="240" w:lineRule="auto"/>
        <w:rPr>
          <w:b w:val="1"/>
          <w:bCs w:val="1"/>
          <w:sz w:val="20"/>
          <w:szCs w:val="20"/>
        </w:rPr>
      </w:pPr>
      <w:r w:rsidDel="00000000" w:rsidR="00000000" w:rsidRPr="00000000">
        <w:rPr>
          <w:b w:val="1"/>
          <w:bCs w:val="1"/>
          <w:sz w:val="20"/>
          <w:szCs w:val="20"/>
          <w:rtl w:val="0"/>
        </w:rPr>
        <w:t xml:space="preserve">ARTICLE VI – Amendments</w:t>
      </w:r>
    </w:p>
    <w:p w:rsidR="00000000" w:rsidDel="00000000" w:rsidP="00000000" w:rsidRDefault="00000000" w:rsidRPr="00000000" w14:paraId="00000052">
      <w:pPr>
        <w:spacing w:line="240" w:lineRule="auto"/>
        <w:ind w:left="360" w:firstLine="0"/>
        <w:rPr>
          <w:sz w:val="20"/>
          <w:szCs w:val="20"/>
        </w:rPr>
      </w:pPr>
      <w:r w:rsidDel="00000000" w:rsidR="00000000" w:rsidRPr="00000000">
        <w:rPr>
          <w:sz w:val="20"/>
          <w:szCs w:val="20"/>
          <w:rtl w:val="0"/>
        </w:rPr>
        <w:t xml:space="preserve">All proposed amendments may be passed at any Annual Meeting by two-third (2/3) affirmative vote by the Board of Directors present and voting.</w:t>
      </w:r>
    </w:p>
    <w:p w:rsidR="00000000" w:rsidDel="00000000" w:rsidP="00000000" w:rsidRDefault="00000000" w:rsidRPr="00000000" w14:paraId="00000053">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54">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55">
      <w:pPr>
        <w:spacing w:line="240" w:lineRule="auto"/>
        <w:rPr>
          <w:b w:val="1"/>
          <w:bCs w:val="1"/>
          <w:sz w:val="20"/>
          <w:szCs w:val="20"/>
        </w:rPr>
      </w:pPr>
      <w:r w:rsidDel="00000000" w:rsidR="00000000" w:rsidRPr="00000000">
        <w:rPr>
          <w:b w:val="1"/>
          <w:bCs w:val="1"/>
          <w:sz w:val="20"/>
          <w:szCs w:val="20"/>
          <w:rtl w:val="0"/>
        </w:rPr>
        <w:t xml:space="preserve">ARTICLE VII – SWDBA’s Rules of Order</w:t>
      </w:r>
    </w:p>
    <w:p w:rsidR="00000000" w:rsidDel="00000000" w:rsidP="00000000" w:rsidRDefault="00000000" w:rsidRPr="00000000" w14:paraId="00000056">
      <w:pPr>
        <w:spacing w:line="240" w:lineRule="auto"/>
        <w:ind w:left="360" w:firstLine="0"/>
        <w:rPr>
          <w:sz w:val="20"/>
          <w:szCs w:val="20"/>
        </w:rPr>
      </w:pPr>
      <w:r w:rsidDel="00000000" w:rsidR="00000000" w:rsidRPr="00000000">
        <w:rPr>
          <w:sz w:val="20"/>
          <w:szCs w:val="20"/>
          <w:rtl w:val="0"/>
        </w:rPr>
        <w:t xml:space="preserve">     That article concerns SWDBA’s responsibilities and should be enforced.</w:t>
      </w:r>
    </w:p>
    <w:p w:rsidR="00000000" w:rsidDel="00000000" w:rsidP="00000000" w:rsidRDefault="00000000" w:rsidRPr="00000000" w14:paraId="00000057">
      <w:pPr>
        <w:spacing w:line="240" w:lineRule="auto"/>
        <w:rPr>
          <w:sz w:val="20"/>
          <w:szCs w:val="20"/>
        </w:rPr>
      </w:pPr>
      <w:r w:rsidDel="00000000" w:rsidR="00000000" w:rsidRPr="00000000">
        <w:rPr>
          <w:rtl w:val="0"/>
        </w:rPr>
      </w:r>
    </w:p>
    <w:p w:rsidR="00000000" w:rsidDel="00000000" w:rsidP="00000000" w:rsidRDefault="00000000" w:rsidRPr="00000000" w14:paraId="00000058">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59">
      <w:pPr>
        <w:spacing w:line="240" w:lineRule="auto"/>
        <w:rPr>
          <w:b w:val="1"/>
          <w:bCs w:val="1"/>
          <w:sz w:val="20"/>
          <w:szCs w:val="20"/>
        </w:rPr>
      </w:pPr>
      <w:r w:rsidDel="00000000" w:rsidR="00000000" w:rsidRPr="00000000">
        <w:rPr>
          <w:b w:val="1"/>
          <w:bCs w:val="1"/>
          <w:sz w:val="20"/>
          <w:szCs w:val="20"/>
          <w:rtl w:val="0"/>
        </w:rPr>
        <w:t xml:space="preserve">Section 1 – Annual Tournament</w:t>
      </w:r>
    </w:p>
    <w:p w:rsidR="00000000" w:rsidDel="00000000" w:rsidP="00000000" w:rsidRDefault="00000000" w:rsidRPr="00000000" w14:paraId="0000005A">
      <w:pPr>
        <w:spacing w:line="240" w:lineRule="auto"/>
        <w:ind w:left="360" w:firstLine="0"/>
        <w:rPr>
          <w:sz w:val="20"/>
          <w:szCs w:val="20"/>
        </w:rPr>
      </w:pPr>
      <w:r w:rsidDel="00000000" w:rsidR="00000000" w:rsidRPr="00000000">
        <w:rPr>
          <w:sz w:val="20"/>
          <w:szCs w:val="20"/>
          <w:rtl w:val="0"/>
        </w:rPr>
        <w:t xml:space="preserve">The Annual Tournament shall be held on the first or second weekend of May of each year.  The closing date of entries shall be twenty-one (21) days prior to the opening date of the tournament.</w:t>
      </w:r>
    </w:p>
    <w:p w:rsidR="00000000" w:rsidDel="00000000" w:rsidP="00000000" w:rsidRDefault="00000000" w:rsidRPr="00000000" w14:paraId="0000005B">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5C">
      <w:pPr>
        <w:spacing w:line="240" w:lineRule="auto"/>
        <w:rPr>
          <w:b w:val="1"/>
          <w:bCs w:val="1"/>
          <w:sz w:val="20"/>
          <w:szCs w:val="20"/>
        </w:rPr>
      </w:pPr>
      <w:r w:rsidDel="00000000" w:rsidR="00000000" w:rsidRPr="00000000">
        <w:rPr>
          <w:b w:val="1"/>
          <w:bCs w:val="1"/>
          <w:sz w:val="20"/>
          <w:szCs w:val="20"/>
          <w:rtl w:val="0"/>
        </w:rPr>
        <w:t xml:space="preserve">Section 2 – Schedules</w:t>
      </w:r>
    </w:p>
    <w:p w:rsidR="00000000" w:rsidDel="00000000" w:rsidP="00000000" w:rsidRDefault="00000000" w:rsidRPr="00000000" w14:paraId="0000005D">
      <w:pPr>
        <w:spacing w:line="240" w:lineRule="auto"/>
        <w:ind w:left="360" w:firstLine="0"/>
        <w:rPr>
          <w:sz w:val="20"/>
          <w:szCs w:val="20"/>
        </w:rPr>
      </w:pPr>
      <w:r w:rsidDel="00000000" w:rsidR="00000000" w:rsidRPr="00000000">
        <w:rPr>
          <w:b w:val="1"/>
          <w:bCs w:val="1"/>
          <w:i w:val="1"/>
          <w:iCs w:val="1"/>
          <w:sz w:val="20"/>
          <w:szCs w:val="20"/>
          <w:rtl w:val="0"/>
        </w:rPr>
        <w:t xml:space="preserve">Option A (Normal schedule):</w:t>
      </w:r>
      <w:r w:rsidDel="00000000" w:rsidR="00000000" w:rsidRPr="00000000">
        <w:rPr>
          <w:sz w:val="20"/>
          <w:szCs w:val="20"/>
          <w:rtl w:val="0"/>
        </w:rPr>
        <w:br w:type="textWrapping"/>
        <w:t xml:space="preserve">Bowling house allows us to start at 8 am CST. </w:t>
        <w:br w:type="textWrapping"/>
        <w:t xml:space="preserve">General Meeting can be on either Thursday or Friday night.</w:t>
      </w:r>
    </w:p>
    <w:p w:rsidR="00000000" w:rsidDel="00000000" w:rsidP="00000000" w:rsidRDefault="00000000" w:rsidRPr="00000000" w14:paraId="0000005E">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5F">
      <w:pPr>
        <w:spacing w:line="240" w:lineRule="auto"/>
        <w:ind w:left="360" w:firstLine="0"/>
        <w:rPr>
          <w:b w:val="1"/>
          <w:bCs w:val="1"/>
          <w:i w:val="1"/>
          <w:iCs w:val="1"/>
          <w:sz w:val="20"/>
          <w:szCs w:val="20"/>
        </w:rPr>
      </w:pPr>
      <w:r w:rsidDel="00000000" w:rsidR="00000000" w:rsidRPr="00000000">
        <w:rPr>
          <w:b w:val="1"/>
          <w:bCs w:val="1"/>
          <w:i w:val="1"/>
          <w:iCs w:val="1"/>
          <w:sz w:val="20"/>
          <w:szCs w:val="20"/>
          <w:rtl w:val="0"/>
        </w:rPr>
        <w:t xml:space="preserve">Option B (Unique schedule):</w:t>
      </w:r>
    </w:p>
    <w:p w:rsidR="00000000" w:rsidDel="00000000" w:rsidP="00000000" w:rsidRDefault="00000000" w:rsidRPr="00000000" w14:paraId="00000060">
      <w:pPr>
        <w:spacing w:line="240" w:lineRule="auto"/>
        <w:ind w:left="360" w:firstLine="0"/>
        <w:rPr>
          <w:sz w:val="20"/>
          <w:szCs w:val="20"/>
        </w:rPr>
      </w:pPr>
      <w:r w:rsidDel="00000000" w:rsidR="00000000" w:rsidRPr="00000000">
        <w:rPr>
          <w:sz w:val="20"/>
          <w:szCs w:val="20"/>
          <w:rtl w:val="0"/>
        </w:rPr>
        <w:t xml:space="preserve">Bowling house allows us to start at 11 am CST. </w:t>
        <w:br w:type="textWrapping"/>
        <w:t xml:space="preserve">General Meeting must be on Thursday night.</w:t>
      </w:r>
    </w:p>
    <w:p w:rsidR="00000000" w:rsidDel="00000000" w:rsidP="00000000" w:rsidRDefault="00000000" w:rsidRPr="00000000" w14:paraId="00000061">
      <w:pPr>
        <w:spacing w:line="240" w:lineRule="auto"/>
        <w:rPr>
          <w:sz w:val="20"/>
          <w:szCs w:val="20"/>
        </w:rPr>
      </w:pPr>
      <w:r w:rsidDel="00000000" w:rsidR="00000000" w:rsidRPr="00000000">
        <w:rPr>
          <w:rtl w:val="0"/>
        </w:rPr>
      </w:r>
    </w:p>
    <w:p w:rsidR="00000000" w:rsidDel="00000000" w:rsidP="00000000" w:rsidRDefault="00000000" w:rsidRPr="00000000" w14:paraId="00000062">
      <w:pPr>
        <w:spacing w:line="240" w:lineRule="auto"/>
        <w:ind w:left="360" w:firstLine="0"/>
        <w:rPr>
          <w:sz w:val="20"/>
          <w:szCs w:val="20"/>
          <w:highlight w:val="white"/>
        </w:rPr>
      </w:pPr>
      <w:r w:rsidDel="00000000" w:rsidR="00000000" w:rsidRPr="00000000">
        <w:rPr>
          <w:sz w:val="20"/>
          <w:szCs w:val="20"/>
          <w:highlight w:val="white"/>
          <w:rtl w:val="0"/>
        </w:rPr>
        <w:t xml:space="preserve">The bowling schedules shall be arranged at the Tournament Director’s discretion and approved by the President and Vice President. Traditionally, the SWDBA Team, Seniors Classic and Handicap Classic events shall be bowled on Friday daytime, and the SWDBA Doubles, Singles events, Seniors Classic and Handicap Classic events shall be bowled on Saturday daytime.</w:t>
      </w:r>
    </w:p>
    <w:p w:rsidR="00000000" w:rsidDel="00000000" w:rsidP="00000000" w:rsidRDefault="00000000" w:rsidRPr="00000000" w14:paraId="00000063">
      <w:pPr>
        <w:spacing w:line="240" w:lineRule="auto"/>
        <w:ind w:left="360" w:firstLine="0"/>
        <w:rPr>
          <w:sz w:val="20"/>
          <w:szCs w:val="20"/>
          <w:highlight w:val="white"/>
        </w:rPr>
      </w:pPr>
      <w:r w:rsidDel="00000000" w:rsidR="00000000" w:rsidRPr="00000000">
        <w:rPr>
          <w:rtl w:val="0"/>
        </w:rPr>
      </w:r>
    </w:p>
    <w:p w:rsidR="00000000" w:rsidDel="00000000" w:rsidP="00000000" w:rsidRDefault="00000000" w:rsidRPr="00000000" w14:paraId="00000064">
      <w:pPr>
        <w:spacing w:after="240" w:before="240" w:line="240" w:lineRule="auto"/>
        <w:ind w:left="360" w:firstLine="0"/>
        <w:rPr>
          <w:color w:val="0000ff"/>
          <w:sz w:val="20"/>
          <w:szCs w:val="20"/>
        </w:rPr>
      </w:pPr>
      <w:r w:rsidDel="00000000" w:rsidR="00000000" w:rsidRPr="00000000">
        <w:rPr>
          <w:color w:val="0000ff"/>
          <w:sz w:val="20"/>
          <w:szCs w:val="20"/>
          <w:rtl w:val="0"/>
        </w:rPr>
        <w:t xml:space="preserve">Three-day tournament instead of a two-day tournament. The mandatory days are Saturday (Teams) and Sunday (Singles/Doubles), while Friday is reserved for optional events such as Hoffman Sr. and Classic. This will be a three-year trial.</w:t>
      </w:r>
    </w:p>
    <w:p w:rsidR="00000000" w:rsidDel="00000000" w:rsidP="00000000" w:rsidRDefault="00000000" w:rsidRPr="00000000" w14:paraId="00000065">
      <w:pPr>
        <w:spacing w:after="240" w:before="240" w:line="240" w:lineRule="auto"/>
        <w:ind w:left="360" w:firstLine="0"/>
        <w:rPr>
          <w:color w:val="0000ff"/>
          <w:sz w:val="20"/>
          <w:szCs w:val="20"/>
        </w:rPr>
      </w:pPr>
      <w:r w:rsidDel="00000000" w:rsidR="00000000" w:rsidRPr="00000000">
        <w:rPr>
          <w:color w:val="0000ff"/>
          <w:sz w:val="20"/>
          <w:szCs w:val="20"/>
          <w:rtl w:val="0"/>
        </w:rPr>
        <w:t xml:space="preserve">Bowling houses will have the option to determine whether they can run the tournament for two or three days, depending on their available hours and bowlers’ alley schedules.</w:t>
      </w:r>
    </w:p>
    <w:p w:rsidR="00000000" w:rsidDel="00000000" w:rsidP="00000000" w:rsidRDefault="00000000" w:rsidRPr="00000000" w14:paraId="00000066">
      <w:pPr>
        <w:spacing w:line="240" w:lineRule="auto"/>
        <w:ind w:left="360" w:firstLine="0"/>
        <w:rPr>
          <w:sz w:val="20"/>
          <w:szCs w:val="20"/>
          <w:highlight w:val="white"/>
        </w:rPr>
      </w:pPr>
      <w:r w:rsidDel="00000000" w:rsidR="00000000" w:rsidRPr="00000000">
        <w:rPr>
          <w:rtl w:val="0"/>
        </w:rPr>
      </w:r>
    </w:p>
    <w:p w:rsidR="00000000" w:rsidDel="00000000" w:rsidP="00000000" w:rsidRDefault="00000000" w:rsidRPr="00000000" w14:paraId="00000067">
      <w:pPr>
        <w:spacing w:line="240" w:lineRule="auto"/>
        <w:rPr>
          <w:b w:val="1"/>
          <w:bCs w:val="1"/>
          <w:sz w:val="20"/>
          <w:szCs w:val="20"/>
        </w:rPr>
      </w:pPr>
      <w:r w:rsidDel="00000000" w:rsidR="00000000" w:rsidRPr="00000000">
        <w:rPr>
          <w:b w:val="1"/>
          <w:bCs w:val="1"/>
          <w:sz w:val="20"/>
          <w:szCs w:val="20"/>
          <w:rtl w:val="0"/>
        </w:rPr>
        <w:t xml:space="preserve">Section 3 – Sanction</w:t>
      </w:r>
    </w:p>
    <w:p w:rsidR="00000000" w:rsidDel="00000000" w:rsidP="00000000" w:rsidRDefault="00000000" w:rsidRPr="00000000" w14:paraId="00000068">
      <w:pPr>
        <w:spacing w:line="240" w:lineRule="auto"/>
        <w:ind w:left="360" w:firstLine="0"/>
        <w:rPr>
          <w:sz w:val="20"/>
          <w:szCs w:val="20"/>
        </w:rPr>
      </w:pPr>
      <w:r w:rsidDel="00000000" w:rsidR="00000000" w:rsidRPr="00000000">
        <w:rPr>
          <w:sz w:val="20"/>
          <w:szCs w:val="20"/>
          <w:rtl w:val="0"/>
        </w:rPr>
        <w:t xml:space="preserve">The Annual Tournament shall be MORAL SUPPORT SANCTIONED by the United States Bowling Congress and will be conducted under the Rules and Regulations of that organization.</w:t>
      </w:r>
    </w:p>
    <w:p w:rsidR="00000000" w:rsidDel="00000000" w:rsidP="00000000" w:rsidRDefault="00000000" w:rsidRPr="00000000" w14:paraId="00000069">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6A">
      <w:pPr>
        <w:spacing w:line="240" w:lineRule="auto"/>
        <w:rPr>
          <w:b w:val="1"/>
          <w:bCs w:val="1"/>
          <w:sz w:val="20"/>
          <w:szCs w:val="20"/>
          <w:highlight w:val="white"/>
        </w:rPr>
      </w:pPr>
      <w:r w:rsidDel="00000000" w:rsidR="00000000" w:rsidRPr="00000000">
        <w:rPr>
          <w:b w:val="1"/>
          <w:bCs w:val="1"/>
          <w:sz w:val="20"/>
          <w:szCs w:val="20"/>
          <w:highlight w:val="white"/>
          <w:rtl w:val="0"/>
        </w:rPr>
        <w:t xml:space="preserve">Section 4 – Fees (Non-members of USBC)</w:t>
      </w:r>
    </w:p>
    <w:p w:rsidR="00000000" w:rsidDel="00000000" w:rsidP="00000000" w:rsidRDefault="00000000" w:rsidRPr="00000000" w14:paraId="0000006B">
      <w:pPr>
        <w:spacing w:line="240" w:lineRule="auto"/>
        <w:ind w:left="360" w:firstLine="0"/>
        <w:rPr>
          <w:sz w:val="20"/>
          <w:szCs w:val="20"/>
        </w:rPr>
      </w:pPr>
      <w:r w:rsidDel="00000000" w:rsidR="00000000" w:rsidRPr="00000000">
        <w:rPr>
          <w:sz w:val="20"/>
          <w:szCs w:val="20"/>
          <w:rtl w:val="0"/>
        </w:rPr>
        <w:t xml:space="preserve">USBC and Non-USBC members may enter this tournament with high score recognition automatically extended to USBC members. Eligible non-league bowlers can qualify for high score recognition at their option by paying a</w:t>
      </w:r>
      <w:r w:rsidDel="00000000" w:rsidR="00000000" w:rsidRPr="00000000">
        <w:rPr>
          <w:sz w:val="20"/>
          <w:szCs w:val="20"/>
          <w:highlight w:val="white"/>
          <w:rtl w:val="0"/>
        </w:rPr>
        <w:t xml:space="preserve"> $25.00 fee </w:t>
      </w:r>
      <w:r w:rsidDel="00000000" w:rsidR="00000000" w:rsidRPr="00000000">
        <w:rPr>
          <w:sz w:val="20"/>
          <w:szCs w:val="20"/>
          <w:rtl w:val="0"/>
        </w:rPr>
        <w:t xml:space="preserve">for which the United States Bowling Congress (USBC) will issue an aAssociate membership card.</w:t>
      </w:r>
    </w:p>
    <w:p w:rsidR="00000000" w:rsidDel="00000000" w:rsidP="00000000" w:rsidRDefault="00000000" w:rsidRPr="00000000" w14:paraId="0000006C">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6D">
      <w:pPr>
        <w:spacing w:line="240" w:lineRule="auto"/>
        <w:rPr>
          <w:b w:val="1"/>
          <w:bCs w:val="1"/>
          <w:sz w:val="20"/>
          <w:szCs w:val="20"/>
        </w:rPr>
      </w:pPr>
      <w:r w:rsidDel="00000000" w:rsidR="00000000" w:rsidRPr="00000000">
        <w:rPr>
          <w:b w:val="1"/>
          <w:bCs w:val="1"/>
          <w:sz w:val="20"/>
          <w:szCs w:val="20"/>
          <w:rtl w:val="0"/>
        </w:rPr>
        <w:t xml:space="preserve">Section 5 – Membership Fees of SWDBA </w:t>
      </w:r>
    </w:p>
    <w:p w:rsidR="00000000" w:rsidDel="00000000" w:rsidP="00000000" w:rsidRDefault="00000000" w:rsidRPr="00000000" w14:paraId="0000006E">
      <w:pPr>
        <w:spacing w:line="240" w:lineRule="auto"/>
        <w:ind w:left="360" w:firstLine="0"/>
        <w:rPr>
          <w:sz w:val="20"/>
          <w:szCs w:val="20"/>
        </w:rPr>
      </w:pPr>
      <w:r w:rsidDel="00000000" w:rsidR="00000000" w:rsidRPr="00000000">
        <w:rPr>
          <w:sz w:val="20"/>
          <w:szCs w:val="20"/>
          <w:rtl w:val="0"/>
        </w:rPr>
        <w:t xml:space="preserve">All participants (bowlers) in the Annual Tournament must be a member of SWDBA and pay $15.00 (Fifteen Dollars) for SWDBA membership fee in addition to the entry fees.</w:t>
      </w:r>
    </w:p>
    <w:p w:rsidR="00000000" w:rsidDel="00000000" w:rsidP="00000000" w:rsidRDefault="00000000" w:rsidRPr="00000000" w14:paraId="0000006F">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70">
      <w:pPr>
        <w:spacing w:line="240" w:lineRule="auto"/>
        <w:rPr>
          <w:b w:val="1"/>
          <w:bCs w:val="1"/>
          <w:sz w:val="20"/>
          <w:szCs w:val="20"/>
        </w:rPr>
      </w:pPr>
      <w:r w:rsidDel="00000000" w:rsidR="00000000" w:rsidRPr="00000000">
        <w:rPr>
          <w:b w:val="1"/>
          <w:bCs w:val="1"/>
          <w:sz w:val="20"/>
          <w:szCs w:val="20"/>
          <w:rtl w:val="0"/>
        </w:rPr>
        <w:t xml:space="preserve">Section 6 – Invitations</w:t>
      </w:r>
    </w:p>
    <w:p w:rsidR="00000000" w:rsidDel="00000000" w:rsidP="00000000" w:rsidRDefault="00000000" w:rsidRPr="00000000" w14:paraId="00000071">
      <w:pPr>
        <w:spacing w:line="240" w:lineRule="auto"/>
        <w:ind w:left="360" w:firstLine="0"/>
        <w:rPr>
          <w:sz w:val="20"/>
          <w:szCs w:val="20"/>
        </w:rPr>
      </w:pPr>
      <w:r w:rsidDel="00000000" w:rsidR="00000000" w:rsidRPr="00000000">
        <w:rPr>
          <w:sz w:val="20"/>
          <w:szCs w:val="20"/>
          <w:rtl w:val="0"/>
        </w:rPr>
        <w:t xml:space="preserve">Any deaf team, which is outside of the SWDBA area of jurisdiction (Alabama, Arkansas, Kansas, Louisiana, Mississippi, Missouri, Oklahoma, Texas and west Tennessee), shall be invited to participate in the future tournaments</w:t>
      </w:r>
    </w:p>
    <w:p w:rsidR="00000000" w:rsidDel="00000000" w:rsidP="00000000" w:rsidRDefault="00000000" w:rsidRPr="00000000" w14:paraId="00000072">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73">
      <w:pPr>
        <w:spacing w:line="240" w:lineRule="auto"/>
        <w:rPr>
          <w:b w:val="1"/>
          <w:bCs w:val="1"/>
          <w:sz w:val="20"/>
          <w:szCs w:val="20"/>
        </w:rPr>
      </w:pPr>
      <w:r w:rsidDel="00000000" w:rsidR="00000000" w:rsidRPr="00000000">
        <w:rPr>
          <w:b w:val="1"/>
          <w:bCs w:val="1"/>
          <w:sz w:val="20"/>
          <w:szCs w:val="20"/>
          <w:rtl w:val="0"/>
        </w:rPr>
        <w:t xml:space="preserve">Section 7 – Deaf PBA</w:t>
      </w:r>
    </w:p>
    <w:p w:rsidR="00000000" w:rsidDel="00000000" w:rsidP="00000000" w:rsidRDefault="00000000" w:rsidRPr="00000000" w14:paraId="00000074">
      <w:pPr>
        <w:spacing w:line="240" w:lineRule="auto"/>
        <w:ind w:left="360" w:firstLine="0"/>
        <w:rPr>
          <w:sz w:val="20"/>
          <w:szCs w:val="20"/>
        </w:rPr>
      </w:pPr>
      <w:r w:rsidDel="00000000" w:rsidR="00000000" w:rsidRPr="00000000">
        <w:rPr>
          <w:sz w:val="20"/>
          <w:szCs w:val="20"/>
          <w:rtl w:val="0"/>
        </w:rPr>
        <w:t xml:space="preserve">Deaf bowler , CODA and SODA that currently hold a PBA (Professional Bowling Association) membership shall be allowed to bowl all events in the SWDBA Tournament. However, they are not allowed to bowl in any special events like Handicap Classic and Hoffman Senior Handicap Classic. Hearing PBA bowlers are not allowed to bowl in any events. </w:t>
      </w:r>
    </w:p>
    <w:p w:rsidR="00000000" w:rsidDel="00000000" w:rsidP="00000000" w:rsidRDefault="00000000" w:rsidRPr="00000000" w14:paraId="00000075">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76">
      <w:pPr>
        <w:spacing w:line="240" w:lineRule="auto"/>
        <w:rPr>
          <w:b w:val="1"/>
          <w:bCs w:val="1"/>
          <w:color w:val="0000ff"/>
          <w:sz w:val="20"/>
          <w:szCs w:val="20"/>
        </w:rPr>
      </w:pPr>
      <w:r w:rsidDel="00000000" w:rsidR="00000000" w:rsidRPr="00000000">
        <w:rPr>
          <w:b w:val="1"/>
          <w:bCs w:val="1"/>
          <w:color w:val="0000ff"/>
          <w:sz w:val="20"/>
          <w:szCs w:val="20"/>
          <w:rtl w:val="0"/>
        </w:rPr>
        <w:t xml:space="preserve">Section 8 – ASL-fluent females only</w:t>
      </w:r>
    </w:p>
    <w:p w:rsidR="00000000" w:rsidDel="00000000" w:rsidP="00000000" w:rsidRDefault="00000000" w:rsidRPr="00000000" w14:paraId="00000077">
      <w:pPr>
        <w:spacing w:line="240" w:lineRule="auto"/>
        <w:rPr>
          <w:color w:val="0000ff"/>
          <w:sz w:val="20"/>
          <w:szCs w:val="20"/>
        </w:rPr>
      </w:pPr>
      <w:r w:rsidDel="00000000" w:rsidR="00000000" w:rsidRPr="00000000">
        <w:rPr>
          <w:b w:val="1"/>
          <w:bCs w:val="1"/>
          <w:color w:val="0000ff"/>
          <w:sz w:val="20"/>
          <w:szCs w:val="20"/>
          <w:rtl w:val="0"/>
        </w:rPr>
        <w:t xml:space="preserve">      </w:t>
      </w:r>
      <w:r w:rsidDel="00000000" w:rsidR="00000000" w:rsidRPr="00000000">
        <w:rPr>
          <w:color w:val="0000ff"/>
          <w:sz w:val="20"/>
          <w:szCs w:val="20"/>
          <w:rtl w:val="0"/>
        </w:rPr>
        <w:t xml:space="preserve">ASL fluent females may participate in the SWDBA tournament but may not vote    </w:t>
      </w:r>
    </w:p>
    <w:p w:rsidR="00000000" w:rsidDel="00000000" w:rsidP="00000000" w:rsidRDefault="00000000" w:rsidRPr="00000000" w14:paraId="00000078">
      <w:pPr>
        <w:spacing w:line="240" w:lineRule="auto"/>
        <w:rPr>
          <w:color w:val="0000ff"/>
          <w:sz w:val="20"/>
          <w:szCs w:val="20"/>
        </w:rPr>
      </w:pPr>
      <w:r w:rsidDel="00000000" w:rsidR="00000000" w:rsidRPr="00000000">
        <w:rPr>
          <w:color w:val="0000ff"/>
          <w:sz w:val="20"/>
          <w:szCs w:val="20"/>
          <w:rtl w:val="0"/>
        </w:rPr>
        <w:t xml:space="preserve">      or run for office. They are not eligible for the Hall of Fame. (Three-year trial period.)</w:t>
      </w:r>
    </w:p>
    <w:p w:rsidR="00000000" w:rsidDel="00000000" w:rsidP="00000000" w:rsidRDefault="00000000" w:rsidRPr="00000000" w14:paraId="00000079">
      <w:pPr>
        <w:spacing w:line="240" w:lineRule="auto"/>
        <w:rPr>
          <w:b w:val="1"/>
          <w:bCs w:val="1"/>
          <w:sz w:val="20"/>
          <w:szCs w:val="20"/>
        </w:rPr>
      </w:pPr>
      <w:r w:rsidDel="00000000" w:rsidR="00000000" w:rsidRPr="00000000">
        <w:rPr>
          <w:rtl w:val="0"/>
        </w:rPr>
      </w:r>
    </w:p>
    <w:p w:rsidR="00000000" w:rsidDel="00000000" w:rsidP="00000000" w:rsidRDefault="00000000" w:rsidRPr="00000000" w14:paraId="0000007A">
      <w:pPr>
        <w:spacing w:line="240" w:lineRule="auto"/>
        <w:rPr>
          <w:b w:val="1"/>
          <w:bCs w:val="1"/>
          <w:sz w:val="20"/>
          <w:szCs w:val="20"/>
        </w:rPr>
      </w:pPr>
      <w:r w:rsidDel="00000000" w:rsidR="00000000" w:rsidRPr="00000000">
        <w:rPr>
          <w:b w:val="1"/>
          <w:bCs w:val="1"/>
          <w:sz w:val="20"/>
          <w:szCs w:val="20"/>
          <w:rtl w:val="0"/>
        </w:rPr>
        <w:t xml:space="preserve">Section 9 – Averages</w:t>
      </w:r>
    </w:p>
    <w:p w:rsidR="00000000" w:rsidDel="00000000" w:rsidP="00000000" w:rsidRDefault="00000000" w:rsidRPr="00000000" w14:paraId="0000007B">
      <w:pPr>
        <w:spacing w:line="240" w:lineRule="auto"/>
        <w:ind w:left="360" w:firstLine="0"/>
        <w:rPr>
          <w:sz w:val="20"/>
          <w:szCs w:val="20"/>
        </w:rPr>
      </w:pPr>
      <w:r w:rsidDel="00000000" w:rsidR="00000000" w:rsidRPr="00000000">
        <w:rPr>
          <w:sz w:val="20"/>
          <w:szCs w:val="20"/>
          <w:rtl w:val="0"/>
        </w:rPr>
        <w:t xml:space="preserve">The individual bowler will be required to verify his own average on the average verification form. All averages of bowlers placed in the prize money list will be checked with the City Association Secretaries prior to the time the prizes are awarded. Misrepresentation of the averages by the team captain will forfeit all rights to prizes in the tournament, and there will be no refund of entry fees. Further, bowlers who misrepresent averages shall be subject to USBC membership suspension penalties. If the two-bowlers entry cannot be certified as outlined above, both contestants must similarly certify the averages shown, with the same penalties, and winners of $300 or over per event within 12 months must be reported to the Secretary. (See Rule 319a &amp; 319d). Failure to do this will cause forfeiture of tournament entry fees and prize-winning according to USBC Rule 319d. </w:t>
      </w:r>
    </w:p>
    <w:p w:rsidR="00000000" w:rsidDel="00000000" w:rsidP="00000000" w:rsidRDefault="00000000" w:rsidRPr="00000000" w14:paraId="0000007C">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7D">
      <w:pPr>
        <w:spacing w:line="240" w:lineRule="auto"/>
        <w:ind w:left="360" w:firstLine="0"/>
        <w:rPr>
          <w:color w:val="0000ff"/>
          <w:sz w:val="20"/>
          <w:szCs w:val="20"/>
        </w:rPr>
      </w:pPr>
      <w:r w:rsidDel="00000000" w:rsidR="00000000" w:rsidRPr="00000000">
        <w:rPr>
          <w:color w:val="0000ff"/>
          <w:sz w:val="20"/>
          <w:szCs w:val="20"/>
          <w:rtl w:val="0"/>
        </w:rPr>
        <w:t xml:space="preserve">The league secretary will not need to sign or bring the current league average. The Tournament Director will verify averages through the USBC online system.</w:t>
        <w:tab/>
        <w:tab/>
      </w:r>
    </w:p>
    <w:p w:rsidR="00000000" w:rsidDel="00000000" w:rsidP="00000000" w:rsidRDefault="00000000" w:rsidRPr="00000000" w14:paraId="0000007E">
      <w:pPr>
        <w:spacing w:line="240" w:lineRule="auto"/>
        <w:ind w:left="360" w:firstLine="0"/>
        <w:rPr>
          <w:color w:val="0000ff"/>
          <w:sz w:val="20"/>
          <w:szCs w:val="20"/>
        </w:rPr>
      </w:pPr>
      <w:r w:rsidDel="00000000" w:rsidR="00000000" w:rsidRPr="00000000">
        <w:rPr>
          <w:rtl w:val="0"/>
        </w:rPr>
      </w:r>
    </w:p>
    <w:p w:rsidR="00000000" w:rsidDel="00000000" w:rsidP="00000000" w:rsidRDefault="00000000" w:rsidRPr="00000000" w14:paraId="0000007F">
      <w:pPr>
        <w:spacing w:line="240" w:lineRule="auto"/>
        <w:ind w:left="360" w:firstLine="0"/>
        <w:rPr>
          <w:color w:val="0000ff"/>
          <w:sz w:val="20"/>
          <w:szCs w:val="20"/>
        </w:rPr>
      </w:pPr>
      <w:r w:rsidDel="00000000" w:rsidR="00000000" w:rsidRPr="00000000">
        <w:rPr>
          <w:color w:val="0000ff"/>
          <w:sz w:val="20"/>
          <w:szCs w:val="20"/>
          <w:rtl w:val="0"/>
        </w:rPr>
        <w:t xml:space="preserve">A player’s average from the current or previous two years will be used. The current season’s average will only be used if the player does not have an average from the previous two years.</w:t>
      </w:r>
    </w:p>
    <w:p w:rsidR="00000000" w:rsidDel="00000000" w:rsidP="00000000" w:rsidRDefault="00000000" w:rsidRPr="00000000" w14:paraId="00000080">
      <w:pPr>
        <w:spacing w:line="240" w:lineRule="auto"/>
        <w:ind w:left="360" w:firstLine="0"/>
        <w:rPr>
          <w:color w:val="0000ff"/>
          <w:sz w:val="20"/>
          <w:szCs w:val="20"/>
        </w:rPr>
      </w:pPr>
      <w:r w:rsidDel="00000000" w:rsidR="00000000" w:rsidRPr="00000000">
        <w:rPr>
          <w:rtl w:val="0"/>
        </w:rPr>
      </w:r>
    </w:p>
    <w:p w:rsidR="00000000" w:rsidDel="00000000" w:rsidP="00000000" w:rsidRDefault="00000000" w:rsidRPr="00000000" w14:paraId="00000081">
      <w:pPr>
        <w:spacing w:line="240" w:lineRule="auto"/>
        <w:ind w:left="360" w:firstLine="0"/>
        <w:rPr>
          <w:color w:val="0000ff"/>
          <w:sz w:val="20"/>
          <w:szCs w:val="20"/>
        </w:rPr>
      </w:pPr>
      <w:r w:rsidDel="00000000" w:rsidR="00000000" w:rsidRPr="00000000">
        <w:rPr>
          <w:color w:val="0000ff"/>
          <w:sz w:val="20"/>
          <w:szCs w:val="20"/>
          <w:rtl w:val="0"/>
        </w:rPr>
        <w:t xml:space="preserve">The latest available average, as of one week before the tournament, will be used, with a 10-point margin.</w:t>
      </w:r>
    </w:p>
    <w:p w:rsidR="00000000" w:rsidDel="00000000" w:rsidP="00000000" w:rsidRDefault="00000000" w:rsidRPr="00000000" w14:paraId="00000082">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83">
      <w:pPr>
        <w:spacing w:line="240" w:lineRule="auto"/>
        <w:rPr>
          <w:b w:val="1"/>
          <w:bCs w:val="1"/>
          <w:sz w:val="20"/>
          <w:szCs w:val="20"/>
          <w:highlight w:val="white"/>
        </w:rPr>
      </w:pPr>
      <w:r w:rsidDel="00000000" w:rsidR="00000000" w:rsidRPr="00000000">
        <w:rPr>
          <w:b w:val="1"/>
          <w:bCs w:val="1"/>
          <w:sz w:val="20"/>
          <w:szCs w:val="20"/>
          <w:highlight w:val="white"/>
          <w:rtl w:val="0"/>
        </w:rPr>
        <w:t xml:space="preserve">Section 10 – Handicap</w:t>
      </w:r>
    </w:p>
    <w:p w:rsidR="00000000" w:rsidDel="00000000" w:rsidP="00000000" w:rsidRDefault="00000000" w:rsidRPr="00000000" w14:paraId="00000084">
      <w:pPr>
        <w:spacing w:line="240" w:lineRule="auto"/>
        <w:ind w:left="360" w:firstLine="0"/>
        <w:rPr>
          <w:sz w:val="20"/>
          <w:szCs w:val="20"/>
        </w:rPr>
      </w:pPr>
      <w:r w:rsidDel="00000000" w:rsidR="00000000" w:rsidRPr="00000000">
        <w:rPr>
          <w:color w:val="0000ff"/>
          <w:sz w:val="20"/>
          <w:szCs w:val="20"/>
          <w:rtl w:val="0"/>
        </w:rPr>
        <w:t xml:space="preserve">Men who are 75 years old or older and women who are 70 years old or older will use 100% of the  210 handicap points from their average for the entire SWDBA tournament, while men who are 74 years old or younger and women who are 69 years old or younger will remain at 90% of the 210 handicap points. </w:t>
      </w:r>
      <w:r w:rsidDel="00000000" w:rsidR="00000000" w:rsidRPr="00000000">
        <w:rPr>
          <w:color w:val="0000ff"/>
          <w:sz w:val="20"/>
          <w:szCs w:val="20"/>
          <w:rtl w:val="0"/>
        </w:rPr>
        <w:t xml:space="preserve">If a bowler bowls in more than one (1) league, the highest average must be used. A league average must include at least 21 games. If a bowler has no average prior to March 1st of the</w:t>
      </w:r>
      <w:r w:rsidDel="00000000" w:rsidR="00000000" w:rsidRPr="00000000">
        <w:rPr>
          <w:sz w:val="20"/>
          <w:szCs w:val="20"/>
          <w:rtl w:val="0"/>
        </w:rPr>
        <w:t xml:space="preserve"> </w:t>
      </w:r>
      <w:r w:rsidDel="00000000" w:rsidR="00000000" w:rsidRPr="00000000">
        <w:rPr>
          <w:color w:val="0000ff"/>
          <w:sz w:val="20"/>
          <w:szCs w:val="20"/>
          <w:rtl w:val="0"/>
        </w:rPr>
        <w:t xml:space="preserve">year the Tournament is held, he shall be admitted at a 210 average or his/her tournament average, whichever is highest.</w:t>
      </w:r>
      <w:r w:rsidDel="00000000" w:rsidR="00000000" w:rsidRPr="00000000">
        <w:rPr>
          <w:sz w:val="20"/>
          <w:szCs w:val="20"/>
          <w:rtl w:val="0"/>
        </w:rPr>
        <w:t xml:space="preserve"> </w:t>
      </w:r>
    </w:p>
    <w:p w:rsidR="00000000" w:rsidDel="00000000" w:rsidP="00000000" w:rsidRDefault="00000000" w:rsidRPr="00000000" w14:paraId="00000085">
      <w:pPr>
        <w:spacing w:line="240" w:lineRule="auto"/>
        <w:ind w:left="360" w:firstLine="0"/>
        <w:rPr>
          <w:sz w:val="20"/>
          <w:szCs w:val="20"/>
          <w:highlight w:val="white"/>
        </w:rPr>
      </w:pPr>
      <w:r w:rsidDel="00000000" w:rsidR="00000000" w:rsidRPr="00000000">
        <w:rPr>
          <w:rtl w:val="0"/>
        </w:rPr>
      </w:r>
    </w:p>
    <w:p w:rsidR="00000000" w:rsidDel="00000000" w:rsidP="00000000" w:rsidRDefault="00000000" w:rsidRPr="00000000" w14:paraId="00000086">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87">
      <w:pPr>
        <w:spacing w:line="240" w:lineRule="auto"/>
        <w:rPr>
          <w:sz w:val="20"/>
          <w:szCs w:val="20"/>
        </w:rPr>
      </w:pPr>
      <w:r w:rsidDel="00000000" w:rsidR="00000000" w:rsidRPr="00000000">
        <w:rPr>
          <w:rtl w:val="0"/>
        </w:rPr>
      </w:r>
    </w:p>
    <w:p w:rsidR="00000000" w:rsidDel="00000000" w:rsidP="00000000" w:rsidRDefault="00000000" w:rsidRPr="00000000" w14:paraId="00000088">
      <w:pPr>
        <w:spacing w:line="240" w:lineRule="auto"/>
        <w:rPr>
          <w:b w:val="1"/>
          <w:bCs w:val="1"/>
          <w:sz w:val="20"/>
          <w:szCs w:val="20"/>
        </w:rPr>
      </w:pPr>
      <w:r w:rsidDel="00000000" w:rsidR="00000000" w:rsidRPr="00000000">
        <w:rPr>
          <w:b w:val="1"/>
          <w:bCs w:val="1"/>
          <w:sz w:val="20"/>
          <w:szCs w:val="20"/>
          <w:rtl w:val="0"/>
        </w:rPr>
        <w:t xml:space="preserve">Section 11 – Rights to Re-evaluate Your Average</w:t>
      </w:r>
    </w:p>
    <w:p w:rsidR="00000000" w:rsidDel="00000000" w:rsidP="00000000" w:rsidRDefault="00000000" w:rsidRPr="00000000" w14:paraId="00000089">
      <w:pPr>
        <w:spacing w:line="240" w:lineRule="auto"/>
        <w:rPr>
          <w:b w:val="1"/>
          <w:bCs w:val="1"/>
          <w:sz w:val="20"/>
          <w:szCs w:val="20"/>
        </w:rPr>
      </w:pPr>
      <w:r w:rsidDel="00000000" w:rsidR="00000000" w:rsidRPr="00000000">
        <w:rPr>
          <w:rtl w:val="0"/>
        </w:rPr>
      </w:r>
    </w:p>
    <w:p w:rsidR="00000000" w:rsidDel="00000000" w:rsidP="00000000" w:rsidRDefault="00000000" w:rsidRPr="00000000" w14:paraId="0000008A">
      <w:pPr>
        <w:spacing w:line="240" w:lineRule="auto"/>
        <w:ind w:left="360" w:firstLine="0"/>
        <w:rPr>
          <w:sz w:val="20"/>
          <w:szCs w:val="20"/>
        </w:rPr>
      </w:pPr>
      <w:r w:rsidDel="00000000" w:rsidR="00000000" w:rsidRPr="00000000">
        <w:rPr>
          <w:sz w:val="20"/>
          <w:szCs w:val="20"/>
          <w:rtl w:val="0"/>
        </w:rPr>
        <w:t xml:space="preserve">The Tournament Director reserves the right to re-evaluate a bowler’s average by following USBC 319e or with the use of the SWDBA Tournament Re-Rating System. (This excludes bowlers aged 80+ from re-rates.)The system for re-rating the bowlers who reported the earned prizes over $300 is the categories of the ranges of averages being re-rated by the given points as follows:</w:t>
      </w:r>
    </w:p>
    <w:p w:rsidR="00000000" w:rsidDel="00000000" w:rsidP="00000000" w:rsidRDefault="00000000" w:rsidRPr="00000000" w14:paraId="0000008B">
      <w:pPr>
        <w:spacing w:line="276" w:lineRule="auto"/>
        <w:ind w:left="720" w:firstLine="0"/>
        <w:jc w:val="center"/>
        <w:rPr>
          <w:sz w:val="20"/>
          <w:szCs w:val="20"/>
        </w:rPr>
      </w:pPr>
      <w:r w:rsidDel="00000000" w:rsidR="00000000" w:rsidRPr="00000000">
        <w:rPr>
          <w:sz w:val="20"/>
          <w:szCs w:val="20"/>
          <w:rtl w:val="0"/>
        </w:rPr>
        <w:t xml:space="preserve">100 to 169 = 5 points</w:t>
      </w:r>
    </w:p>
    <w:p w:rsidR="00000000" w:rsidDel="00000000" w:rsidP="00000000" w:rsidRDefault="00000000" w:rsidRPr="00000000" w14:paraId="0000008C">
      <w:pPr>
        <w:spacing w:line="276" w:lineRule="auto"/>
        <w:ind w:left="720" w:firstLine="0"/>
        <w:jc w:val="center"/>
        <w:rPr>
          <w:sz w:val="20"/>
          <w:szCs w:val="20"/>
        </w:rPr>
      </w:pPr>
      <w:r w:rsidDel="00000000" w:rsidR="00000000" w:rsidRPr="00000000">
        <w:rPr>
          <w:sz w:val="20"/>
          <w:szCs w:val="20"/>
          <w:rtl w:val="0"/>
        </w:rPr>
        <w:t xml:space="preserve">170 to 179 = 4 points</w:t>
      </w:r>
    </w:p>
    <w:p w:rsidR="00000000" w:rsidDel="00000000" w:rsidP="00000000" w:rsidRDefault="00000000" w:rsidRPr="00000000" w14:paraId="0000008D">
      <w:pPr>
        <w:spacing w:line="276" w:lineRule="auto"/>
        <w:ind w:left="720" w:firstLine="0"/>
        <w:jc w:val="center"/>
        <w:rPr>
          <w:sz w:val="20"/>
          <w:szCs w:val="20"/>
        </w:rPr>
      </w:pPr>
      <w:r w:rsidDel="00000000" w:rsidR="00000000" w:rsidRPr="00000000">
        <w:rPr>
          <w:sz w:val="20"/>
          <w:szCs w:val="20"/>
          <w:rtl w:val="0"/>
        </w:rPr>
        <w:t xml:space="preserve">180 to 189 = 3 points</w:t>
      </w:r>
    </w:p>
    <w:p w:rsidR="00000000" w:rsidDel="00000000" w:rsidP="00000000" w:rsidRDefault="00000000" w:rsidRPr="00000000" w14:paraId="0000008E">
      <w:pPr>
        <w:spacing w:line="276" w:lineRule="auto"/>
        <w:ind w:left="720" w:firstLine="0"/>
        <w:jc w:val="center"/>
        <w:rPr>
          <w:sz w:val="20"/>
          <w:szCs w:val="20"/>
        </w:rPr>
      </w:pPr>
      <w:r w:rsidDel="00000000" w:rsidR="00000000" w:rsidRPr="00000000">
        <w:rPr>
          <w:sz w:val="20"/>
          <w:szCs w:val="20"/>
          <w:rtl w:val="0"/>
        </w:rPr>
        <w:t xml:space="preserve">190 to 199 = 2 points</w:t>
      </w:r>
    </w:p>
    <w:p w:rsidR="00000000" w:rsidDel="00000000" w:rsidP="00000000" w:rsidRDefault="00000000" w:rsidRPr="00000000" w14:paraId="0000008F">
      <w:pPr>
        <w:spacing w:line="276" w:lineRule="auto"/>
        <w:ind w:left="720" w:firstLine="0"/>
        <w:jc w:val="center"/>
        <w:rPr>
          <w:sz w:val="20"/>
          <w:szCs w:val="20"/>
        </w:rPr>
      </w:pPr>
      <w:r w:rsidDel="00000000" w:rsidR="00000000" w:rsidRPr="00000000">
        <w:rPr>
          <w:sz w:val="20"/>
          <w:szCs w:val="20"/>
          <w:rtl w:val="0"/>
        </w:rPr>
        <w:t xml:space="preserve">200 to 209 = 1 point</w:t>
      </w:r>
    </w:p>
    <w:p w:rsidR="00000000" w:rsidDel="00000000" w:rsidP="00000000" w:rsidRDefault="00000000" w:rsidRPr="00000000" w14:paraId="00000090">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91">
      <w:pPr>
        <w:spacing w:line="240" w:lineRule="auto"/>
        <w:rPr>
          <w:b w:val="1"/>
          <w:bCs w:val="1"/>
          <w:sz w:val="20"/>
          <w:szCs w:val="20"/>
        </w:rPr>
      </w:pPr>
      <w:r w:rsidDel="00000000" w:rsidR="00000000" w:rsidRPr="00000000">
        <w:rPr>
          <w:b w:val="1"/>
          <w:bCs w:val="1"/>
          <w:sz w:val="20"/>
          <w:szCs w:val="20"/>
          <w:rtl w:val="0"/>
        </w:rPr>
        <w:t xml:space="preserve">Section 12 – Requirement (Events)</w:t>
      </w:r>
    </w:p>
    <w:p w:rsidR="00000000" w:rsidDel="00000000" w:rsidP="00000000" w:rsidRDefault="00000000" w:rsidRPr="00000000" w14:paraId="00000092">
      <w:pPr>
        <w:spacing w:line="240" w:lineRule="auto"/>
        <w:ind w:left="360" w:firstLine="0"/>
        <w:rPr>
          <w:sz w:val="20"/>
          <w:szCs w:val="20"/>
        </w:rPr>
      </w:pPr>
      <w:r w:rsidDel="00000000" w:rsidR="00000000" w:rsidRPr="00000000">
        <w:rPr>
          <w:sz w:val="20"/>
          <w:szCs w:val="20"/>
          <w:rtl w:val="0"/>
        </w:rPr>
        <w:t xml:space="preserve">Entry in the team event shall be required to enter the doubles and singles event.  No entries shall be permitted to bowl more than once in any event especially Seniors (See Tournament Rules).</w:t>
      </w:r>
    </w:p>
    <w:p w:rsidR="00000000" w:rsidDel="00000000" w:rsidP="00000000" w:rsidRDefault="00000000" w:rsidRPr="00000000" w14:paraId="00000093">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94">
      <w:pPr>
        <w:spacing w:line="240" w:lineRule="auto"/>
        <w:rPr>
          <w:b w:val="1"/>
          <w:bCs w:val="1"/>
          <w:sz w:val="20"/>
          <w:szCs w:val="20"/>
        </w:rPr>
      </w:pPr>
      <w:r w:rsidDel="00000000" w:rsidR="00000000" w:rsidRPr="00000000">
        <w:rPr>
          <w:b w:val="1"/>
          <w:bCs w:val="1"/>
          <w:sz w:val="20"/>
          <w:szCs w:val="20"/>
          <w:rtl w:val="0"/>
        </w:rPr>
        <w:t xml:space="preserve">Section 13 – Warm-up</w:t>
      </w:r>
    </w:p>
    <w:p w:rsidR="00000000" w:rsidDel="00000000" w:rsidP="00000000" w:rsidRDefault="00000000" w:rsidRPr="00000000" w14:paraId="00000095">
      <w:pPr>
        <w:spacing w:line="240" w:lineRule="auto"/>
        <w:ind w:left="360" w:firstLine="0"/>
        <w:rPr>
          <w:sz w:val="20"/>
          <w:szCs w:val="20"/>
        </w:rPr>
      </w:pPr>
      <w:r w:rsidDel="00000000" w:rsidR="00000000" w:rsidRPr="00000000">
        <w:rPr>
          <w:sz w:val="20"/>
          <w:szCs w:val="20"/>
          <w:rtl w:val="0"/>
        </w:rPr>
        <w:t xml:space="preserve">Four (4) man/woman team events shall be bowled on one (1) pair of lanes, with ten (10) minutes of practice or two (2) practice balls on each lane to be decided by the Tournament Director. In the event of a mechanical failure, it is agreed that the bowlers affected shall be moved to the next available pair of lanes.</w:t>
      </w:r>
    </w:p>
    <w:p w:rsidR="00000000" w:rsidDel="00000000" w:rsidP="00000000" w:rsidRDefault="00000000" w:rsidRPr="00000000" w14:paraId="00000096">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97">
      <w:pPr>
        <w:spacing w:line="240" w:lineRule="auto"/>
        <w:rPr>
          <w:b w:val="1"/>
          <w:bCs w:val="1"/>
          <w:sz w:val="20"/>
          <w:szCs w:val="20"/>
        </w:rPr>
      </w:pPr>
      <w:r w:rsidDel="00000000" w:rsidR="00000000" w:rsidRPr="00000000">
        <w:rPr>
          <w:b w:val="1"/>
          <w:bCs w:val="1"/>
          <w:sz w:val="20"/>
          <w:szCs w:val="20"/>
          <w:rtl w:val="0"/>
        </w:rPr>
        <w:t xml:space="preserve">Section 14 – Substitutes</w:t>
      </w:r>
    </w:p>
    <w:p w:rsidR="00000000" w:rsidDel="00000000" w:rsidP="00000000" w:rsidRDefault="00000000" w:rsidRPr="00000000" w14:paraId="00000098">
      <w:pPr>
        <w:spacing w:line="240" w:lineRule="auto"/>
        <w:ind w:left="360" w:firstLine="0"/>
        <w:rPr>
          <w:sz w:val="20"/>
          <w:szCs w:val="20"/>
        </w:rPr>
      </w:pPr>
      <w:r w:rsidDel="00000000" w:rsidR="00000000" w:rsidRPr="00000000">
        <w:rPr>
          <w:sz w:val="20"/>
          <w:szCs w:val="20"/>
          <w:rtl w:val="0"/>
        </w:rPr>
        <w:t xml:space="preserve">All substitutes or any other changes in the original schedule must be reported to the Secretary-Treasurer at least one (1) hour before time scheduled to bowl.</w:t>
      </w:r>
    </w:p>
    <w:p w:rsidR="00000000" w:rsidDel="00000000" w:rsidP="00000000" w:rsidRDefault="00000000" w:rsidRPr="00000000" w14:paraId="00000099">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9A">
      <w:pPr>
        <w:spacing w:line="240" w:lineRule="auto"/>
        <w:rPr>
          <w:b w:val="1"/>
          <w:bCs w:val="1"/>
          <w:sz w:val="20"/>
          <w:szCs w:val="20"/>
        </w:rPr>
      </w:pPr>
      <w:r w:rsidDel="00000000" w:rsidR="00000000" w:rsidRPr="00000000">
        <w:rPr>
          <w:b w:val="1"/>
          <w:bCs w:val="1"/>
          <w:sz w:val="20"/>
          <w:szCs w:val="20"/>
          <w:rtl w:val="0"/>
        </w:rPr>
        <w:t xml:space="preserve">Section 15 – All-Events for Substitutes</w:t>
      </w:r>
    </w:p>
    <w:p w:rsidR="00000000" w:rsidDel="00000000" w:rsidP="00000000" w:rsidRDefault="00000000" w:rsidRPr="00000000" w14:paraId="0000009B">
      <w:pPr>
        <w:spacing w:line="240" w:lineRule="auto"/>
        <w:ind w:left="360" w:firstLine="0"/>
        <w:rPr>
          <w:sz w:val="20"/>
          <w:szCs w:val="20"/>
        </w:rPr>
      </w:pPr>
      <w:r w:rsidDel="00000000" w:rsidR="00000000" w:rsidRPr="00000000">
        <w:rPr>
          <w:sz w:val="20"/>
          <w:szCs w:val="20"/>
          <w:rtl w:val="0"/>
        </w:rPr>
        <w:t xml:space="preserve">A substitute shall not participate in the All-Events unless he/she bowls all three (3) events as a substitute for the same man/woman whom he/she is substituting. </w:t>
      </w:r>
    </w:p>
    <w:p w:rsidR="00000000" w:rsidDel="00000000" w:rsidP="00000000" w:rsidRDefault="00000000" w:rsidRPr="00000000" w14:paraId="0000009C">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9D">
      <w:pPr>
        <w:spacing w:line="240" w:lineRule="auto"/>
        <w:rPr>
          <w:b w:val="1"/>
          <w:bCs w:val="1"/>
          <w:sz w:val="20"/>
          <w:szCs w:val="20"/>
        </w:rPr>
      </w:pPr>
      <w:r w:rsidDel="00000000" w:rsidR="00000000" w:rsidRPr="00000000">
        <w:rPr>
          <w:b w:val="1"/>
          <w:bCs w:val="1"/>
          <w:sz w:val="20"/>
          <w:szCs w:val="20"/>
          <w:rtl w:val="0"/>
        </w:rPr>
        <w:t xml:space="preserve">Section 16 – Assignable Lanes</w:t>
      </w:r>
    </w:p>
    <w:p w:rsidR="00000000" w:rsidDel="00000000" w:rsidP="00000000" w:rsidRDefault="00000000" w:rsidRPr="00000000" w14:paraId="0000009E">
      <w:pPr>
        <w:spacing w:line="240" w:lineRule="auto"/>
        <w:ind w:left="360" w:firstLine="0"/>
        <w:rPr>
          <w:sz w:val="20"/>
          <w:szCs w:val="20"/>
        </w:rPr>
      </w:pPr>
      <w:r w:rsidDel="00000000" w:rsidR="00000000" w:rsidRPr="00000000">
        <w:rPr>
          <w:sz w:val="20"/>
          <w:szCs w:val="20"/>
          <w:rtl w:val="0"/>
        </w:rPr>
        <w:t xml:space="preserve">The Tournament Director will assign the contestants alleys or lanes.</w:t>
      </w:r>
    </w:p>
    <w:p w:rsidR="00000000" w:rsidDel="00000000" w:rsidP="00000000" w:rsidRDefault="00000000" w:rsidRPr="00000000" w14:paraId="0000009F">
      <w:pPr>
        <w:spacing w:line="240" w:lineRule="auto"/>
        <w:rPr>
          <w:sz w:val="20"/>
          <w:szCs w:val="20"/>
        </w:rPr>
      </w:pPr>
      <w:r w:rsidDel="00000000" w:rsidR="00000000" w:rsidRPr="00000000">
        <w:rPr>
          <w:rtl w:val="0"/>
        </w:rPr>
      </w:r>
    </w:p>
    <w:p w:rsidR="00000000" w:rsidDel="00000000" w:rsidP="00000000" w:rsidRDefault="00000000" w:rsidRPr="00000000" w14:paraId="000000A0">
      <w:pPr>
        <w:spacing w:line="240" w:lineRule="auto"/>
        <w:rPr>
          <w:b w:val="1"/>
          <w:bCs w:val="1"/>
          <w:sz w:val="20"/>
          <w:szCs w:val="20"/>
        </w:rPr>
      </w:pPr>
      <w:r w:rsidDel="00000000" w:rsidR="00000000" w:rsidRPr="00000000">
        <w:rPr>
          <w:b w:val="1"/>
          <w:bCs w:val="1"/>
          <w:sz w:val="20"/>
          <w:szCs w:val="20"/>
          <w:rtl w:val="0"/>
        </w:rPr>
        <w:t xml:space="preserve">Section 17 – Practice</w:t>
      </w:r>
    </w:p>
    <w:p w:rsidR="00000000" w:rsidDel="00000000" w:rsidP="00000000" w:rsidRDefault="00000000" w:rsidRPr="00000000" w14:paraId="000000A1">
      <w:pPr>
        <w:spacing w:line="240" w:lineRule="auto"/>
        <w:ind w:left="360" w:firstLine="0"/>
        <w:rPr>
          <w:sz w:val="20"/>
          <w:szCs w:val="20"/>
        </w:rPr>
      </w:pPr>
      <w:r w:rsidDel="00000000" w:rsidR="00000000" w:rsidRPr="00000000">
        <w:rPr>
          <w:sz w:val="20"/>
          <w:szCs w:val="20"/>
          <w:rtl w:val="0"/>
        </w:rPr>
        <w:t xml:space="preserve">No contestants shall practice on the tournament lanes within thirty (30) minutes before his time to bowl.</w:t>
      </w:r>
    </w:p>
    <w:p w:rsidR="00000000" w:rsidDel="00000000" w:rsidP="00000000" w:rsidRDefault="00000000" w:rsidRPr="00000000" w14:paraId="000000A2">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A3">
      <w:pPr>
        <w:spacing w:line="240" w:lineRule="auto"/>
        <w:rPr>
          <w:b w:val="1"/>
          <w:bCs w:val="1"/>
          <w:sz w:val="20"/>
          <w:szCs w:val="20"/>
        </w:rPr>
      </w:pPr>
      <w:r w:rsidDel="00000000" w:rsidR="00000000" w:rsidRPr="00000000">
        <w:rPr>
          <w:b w:val="1"/>
          <w:bCs w:val="1"/>
          <w:sz w:val="20"/>
          <w:szCs w:val="20"/>
          <w:rtl w:val="0"/>
        </w:rPr>
        <w:t xml:space="preserve">Section 18 – Tardy</w:t>
      </w:r>
    </w:p>
    <w:p w:rsidR="00000000" w:rsidDel="00000000" w:rsidP="00000000" w:rsidRDefault="00000000" w:rsidRPr="00000000" w14:paraId="000000A4">
      <w:pPr>
        <w:spacing w:line="240" w:lineRule="auto"/>
        <w:ind w:left="360" w:firstLine="0"/>
        <w:rPr>
          <w:sz w:val="20"/>
          <w:szCs w:val="20"/>
        </w:rPr>
      </w:pPr>
      <w:r w:rsidDel="00000000" w:rsidR="00000000" w:rsidRPr="00000000">
        <w:rPr>
          <w:sz w:val="20"/>
          <w:szCs w:val="20"/>
          <w:rtl w:val="0"/>
        </w:rPr>
        <w:t xml:space="preserve">No blind score shall be permitted in case of absent bowlers.  In the event a player is tardy, he will be permitted to start in the frame being bowled with zero (0) being given to each frame missed.</w:t>
      </w:r>
    </w:p>
    <w:p w:rsidR="00000000" w:rsidDel="00000000" w:rsidP="00000000" w:rsidRDefault="00000000" w:rsidRPr="00000000" w14:paraId="000000A5">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A6">
      <w:pPr>
        <w:spacing w:line="240" w:lineRule="auto"/>
        <w:rPr>
          <w:b w:val="1"/>
          <w:bCs w:val="1"/>
          <w:sz w:val="20"/>
          <w:szCs w:val="20"/>
        </w:rPr>
      </w:pPr>
      <w:r w:rsidDel="00000000" w:rsidR="00000000" w:rsidRPr="00000000">
        <w:rPr>
          <w:b w:val="1"/>
          <w:bCs w:val="1"/>
          <w:sz w:val="20"/>
          <w:szCs w:val="20"/>
          <w:rtl w:val="0"/>
        </w:rPr>
        <w:t xml:space="preserve">Section 19 – Lanes Surface</w:t>
      </w:r>
    </w:p>
    <w:p w:rsidR="00000000" w:rsidDel="00000000" w:rsidP="00000000" w:rsidRDefault="00000000" w:rsidRPr="00000000" w14:paraId="000000A7">
      <w:pPr>
        <w:spacing w:line="240" w:lineRule="auto"/>
        <w:ind w:left="360" w:firstLine="0"/>
        <w:rPr>
          <w:sz w:val="20"/>
          <w:szCs w:val="20"/>
        </w:rPr>
      </w:pPr>
      <w:r w:rsidDel="00000000" w:rsidR="00000000" w:rsidRPr="00000000">
        <w:rPr>
          <w:sz w:val="20"/>
          <w:szCs w:val="20"/>
          <w:rtl w:val="0"/>
        </w:rPr>
        <w:t xml:space="preserve">Tournament lanes shall have been resurfaced and/or dressed to USBC specifications.</w:t>
      </w:r>
    </w:p>
    <w:p w:rsidR="00000000" w:rsidDel="00000000" w:rsidP="00000000" w:rsidRDefault="00000000" w:rsidRPr="00000000" w14:paraId="000000A8">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A9">
      <w:pPr>
        <w:spacing w:line="240" w:lineRule="auto"/>
        <w:rPr>
          <w:b w:val="1"/>
          <w:bCs w:val="1"/>
          <w:sz w:val="20"/>
          <w:szCs w:val="20"/>
        </w:rPr>
      </w:pPr>
      <w:r w:rsidDel="00000000" w:rsidR="00000000" w:rsidRPr="00000000">
        <w:rPr>
          <w:b w:val="1"/>
          <w:bCs w:val="1"/>
          <w:sz w:val="20"/>
          <w:szCs w:val="20"/>
          <w:rtl w:val="0"/>
        </w:rPr>
        <w:t xml:space="preserve">Section 20 – Entry Fee (Determining)</w:t>
      </w:r>
    </w:p>
    <w:p w:rsidR="00000000" w:rsidDel="00000000" w:rsidP="00000000" w:rsidRDefault="00000000" w:rsidRPr="00000000" w14:paraId="000000AA">
      <w:pPr>
        <w:spacing w:line="240" w:lineRule="auto"/>
        <w:ind w:left="360" w:firstLine="0"/>
        <w:rPr>
          <w:sz w:val="20"/>
          <w:szCs w:val="20"/>
        </w:rPr>
      </w:pPr>
      <w:r w:rsidDel="00000000" w:rsidR="00000000" w:rsidRPr="00000000">
        <w:rPr>
          <w:sz w:val="20"/>
          <w:szCs w:val="20"/>
          <w:rtl w:val="0"/>
        </w:rPr>
        <w:t xml:space="preserve">The entry fee shall be determined by the Executive Board with the Host Chairperson at the Annual Meeting at Deaf Individual Bowling Tournament. </w:t>
      </w:r>
    </w:p>
    <w:p w:rsidR="00000000" w:rsidDel="00000000" w:rsidP="00000000" w:rsidRDefault="00000000" w:rsidRPr="00000000" w14:paraId="000000AB">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AC">
      <w:pPr>
        <w:spacing w:line="240" w:lineRule="auto"/>
        <w:ind w:left="360" w:firstLine="0"/>
        <w:rPr>
          <w:sz w:val="20"/>
          <w:szCs w:val="20"/>
        </w:rPr>
      </w:pPr>
      <w:r w:rsidDel="00000000" w:rsidR="00000000" w:rsidRPr="00000000">
        <w:rPr>
          <w:sz w:val="20"/>
          <w:szCs w:val="20"/>
          <w:rtl w:val="0"/>
        </w:rPr>
        <w:t xml:space="preserve">The entry fees, which must be paid in full with each entry applications, will be charged as follows but this is a recommendation:</w:t>
      </w:r>
    </w:p>
    <w:p w:rsidR="00000000" w:rsidDel="00000000" w:rsidP="00000000" w:rsidRDefault="00000000" w:rsidRPr="00000000" w14:paraId="000000AD">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AE">
      <w:pPr>
        <w:spacing w:line="240" w:lineRule="auto"/>
        <w:ind w:left="360" w:firstLine="0"/>
        <w:rPr>
          <w:color w:val="0000ff"/>
          <w:sz w:val="20"/>
          <w:szCs w:val="20"/>
        </w:rPr>
      </w:pPr>
      <w:r w:rsidDel="00000000" w:rsidR="00000000" w:rsidRPr="00000000">
        <w:rPr>
          <w:color w:val="0000ff"/>
          <w:sz w:val="20"/>
          <w:szCs w:val="20"/>
          <w:rtl w:val="0"/>
        </w:rPr>
        <w:t xml:space="preserve">The entry fees, A bowler who pays for the Hoffman Senior Classic and Classic pays lineage only once.</w:t>
      </w:r>
    </w:p>
    <w:p w:rsidR="00000000" w:rsidDel="00000000" w:rsidP="00000000" w:rsidRDefault="00000000" w:rsidRPr="00000000" w14:paraId="000000AF">
      <w:pPr>
        <w:spacing w:line="240" w:lineRule="auto"/>
        <w:ind w:left="360" w:firstLine="0"/>
        <w:rPr>
          <w:color w:val="0000ff"/>
          <w:sz w:val="20"/>
          <w:szCs w:val="20"/>
        </w:rPr>
      </w:pPr>
      <w:r w:rsidDel="00000000" w:rsidR="00000000" w:rsidRPr="00000000">
        <w:rPr>
          <w:rtl w:val="0"/>
        </w:rPr>
      </w:r>
    </w:p>
    <w:p w:rsidR="00000000" w:rsidDel="00000000" w:rsidP="00000000" w:rsidRDefault="00000000" w:rsidRPr="00000000" w14:paraId="000000B0">
      <w:pPr>
        <w:spacing w:after="240" w:before="240" w:line="240" w:lineRule="auto"/>
        <w:ind w:left="360" w:firstLine="0"/>
        <w:rPr>
          <w:color w:val="0000ff"/>
          <w:sz w:val="20"/>
          <w:szCs w:val="20"/>
        </w:rPr>
      </w:pPr>
      <w:r w:rsidDel="00000000" w:rsidR="00000000" w:rsidRPr="00000000">
        <w:rPr>
          <w:rtl w:val="0"/>
        </w:rPr>
      </w:r>
    </w:p>
    <w:p w:rsidR="00000000" w:rsidDel="00000000" w:rsidP="00000000" w:rsidRDefault="00000000" w:rsidRPr="00000000" w14:paraId="000000B1">
      <w:pPr>
        <w:spacing w:line="240" w:lineRule="auto"/>
        <w:ind w:left="360" w:firstLine="0"/>
        <w:rPr>
          <w:sz w:val="20"/>
          <w:szCs w:val="20"/>
        </w:rPr>
      </w:pPr>
      <w:r w:rsidDel="00000000" w:rsidR="00000000" w:rsidRPr="00000000">
        <w:rPr>
          <w:sz w:val="20"/>
          <w:szCs w:val="20"/>
          <w:rtl w:val="0"/>
        </w:rPr>
        <w:br w:type="textWrapping"/>
      </w:r>
    </w:p>
    <w:tbl>
      <w:tblPr>
        <w:tblStyle w:val="Table1"/>
        <w:tblW w:w="816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1515"/>
        <w:gridCol w:w="3060"/>
        <w:gridCol w:w="1830"/>
        <w:tblGridChange w:id="0">
          <w:tblGrid>
            <w:gridCol w:w="1755"/>
            <w:gridCol w:w="1515"/>
            <w:gridCol w:w="3060"/>
            <w:gridCol w:w="18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jc w:val="center"/>
              <w:rPr>
                <w:b w:val="1"/>
                <w:bCs w:val="1"/>
                <w:u w:val="single"/>
              </w:rPr>
            </w:pPr>
            <w:r w:rsidDel="00000000" w:rsidR="00000000" w:rsidRPr="00000000">
              <w:rPr>
                <w:b w:val="1"/>
                <w:bCs w:val="1"/>
                <w:u w:val="single"/>
                <w:rtl w:val="0"/>
              </w:rPr>
              <w:t xml:space="preserve">Events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jc w:val="center"/>
              <w:rPr>
                <w:b w:val="1"/>
                <w:bCs w:val="1"/>
                <w:u w:val="single"/>
              </w:rPr>
            </w:pPr>
            <w:r w:rsidDel="00000000" w:rsidR="00000000" w:rsidRPr="00000000">
              <w:rPr>
                <w:b w:val="1"/>
                <w:bCs w:val="1"/>
                <w:u w:val="single"/>
                <w:rtl w:val="0"/>
              </w:rPr>
              <w:t xml:space="preserve">Prize Fee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jc w:val="center"/>
              <w:rPr>
                <w:b w:val="1"/>
                <w:bCs w:val="1"/>
                <w:u w:val="single"/>
              </w:rPr>
            </w:pPr>
            <w:r w:rsidDel="00000000" w:rsidR="00000000" w:rsidRPr="00000000">
              <w:rPr>
                <w:b w:val="1"/>
                <w:bCs w:val="1"/>
                <w:u w:val="single"/>
                <w:rtl w:val="0"/>
              </w:rPr>
              <w:t xml:space="preserve">Tournament Expenses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jc w:val="center"/>
              <w:rPr>
                <w:b w:val="1"/>
                <w:bCs w:val="1"/>
                <w:u w:val="single"/>
              </w:rPr>
            </w:pPr>
            <w:r w:rsidDel="00000000" w:rsidR="00000000" w:rsidRPr="00000000">
              <w:rPr>
                <w:b w:val="1"/>
                <w:bCs w:val="1"/>
                <w:u w:val="single"/>
                <w:rtl w:val="0"/>
              </w:rPr>
              <w:t xml:space="preserve">Total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pPr>
            <w:r w:rsidDel="00000000" w:rsidR="00000000" w:rsidRPr="00000000">
              <w:rPr>
                <w:rtl w:val="0"/>
              </w:rPr>
              <w:t xml:space="preserve">Team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pPr>
            <w:r w:rsidDel="00000000" w:rsidR="00000000" w:rsidRPr="00000000">
              <w:rPr>
                <w:rtl w:val="0"/>
              </w:rPr>
              <w:t xml:space="preserve">$ 120.00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color w:val="0000ff"/>
              </w:rPr>
            </w:pPr>
            <w:r w:rsidDel="00000000" w:rsidR="00000000" w:rsidRPr="00000000">
              <w:rPr>
                <w:color w:val="0000ff"/>
                <w:rtl w:val="0"/>
              </w:rPr>
              <w:t xml:space="preserve">$ 120.00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color w:val="0000ff"/>
              </w:rPr>
            </w:pPr>
            <w:r w:rsidDel="00000000" w:rsidR="00000000" w:rsidRPr="00000000">
              <w:rPr>
                <w:color w:val="0000ff"/>
                <w:rtl w:val="0"/>
              </w:rPr>
              <w:t xml:space="preserve">$ 240.00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pPr>
            <w:r w:rsidDel="00000000" w:rsidR="00000000" w:rsidRPr="00000000">
              <w:rPr>
                <w:rtl w:val="0"/>
              </w:rPr>
              <w:t xml:space="preserve">Doubles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pPr>
            <w:r w:rsidDel="00000000" w:rsidR="00000000" w:rsidRPr="00000000">
              <w:rPr>
                <w:rtl w:val="0"/>
              </w:rPr>
              <w:t xml:space="preserve">$ 60.00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color w:val="0000ff"/>
              </w:rPr>
            </w:pPr>
            <w:r w:rsidDel="00000000" w:rsidR="00000000" w:rsidRPr="00000000">
              <w:rPr>
                <w:color w:val="0000ff"/>
                <w:rtl w:val="0"/>
              </w:rPr>
              <w:t xml:space="preserve">$ 60.00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color w:val="0000ff"/>
              </w:rPr>
            </w:pPr>
            <w:r w:rsidDel="00000000" w:rsidR="00000000" w:rsidRPr="00000000">
              <w:rPr>
                <w:color w:val="0000ff"/>
                <w:rtl w:val="0"/>
              </w:rPr>
              <w:t xml:space="preserve">$ 120.00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pPr>
            <w:r w:rsidDel="00000000" w:rsidR="00000000" w:rsidRPr="00000000">
              <w:rPr>
                <w:rtl w:val="0"/>
              </w:rPr>
              <w:t xml:space="preserve">Singles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pPr>
            <w:r w:rsidDel="00000000" w:rsidR="00000000" w:rsidRPr="00000000">
              <w:rPr>
                <w:rtl w:val="0"/>
              </w:rPr>
              <w:t xml:space="preserve">$ 30.00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color w:val="0000ff"/>
              </w:rPr>
            </w:pPr>
            <w:r w:rsidDel="00000000" w:rsidR="00000000" w:rsidRPr="00000000">
              <w:rPr>
                <w:color w:val="0000ff"/>
                <w:rtl w:val="0"/>
              </w:rPr>
              <w:t xml:space="preserve">$ 30.00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color w:val="0000ff"/>
              </w:rPr>
            </w:pPr>
            <w:r w:rsidDel="00000000" w:rsidR="00000000" w:rsidRPr="00000000">
              <w:rPr>
                <w:color w:val="0000ff"/>
                <w:rtl w:val="0"/>
              </w:rPr>
              <w:t xml:space="preserve">$ 60.00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b w:val="1"/>
                <w:bCs w:val="1"/>
              </w:rPr>
            </w:pPr>
            <w:r w:rsidDel="00000000" w:rsidR="00000000" w:rsidRPr="00000000">
              <w:rPr>
                <w:rtl w:val="0"/>
              </w:rPr>
              <w:t xml:space="preserve">All Events </w:t>
            </w:r>
            <w:r w:rsidDel="00000000" w:rsidR="00000000" w:rsidRPr="00000000">
              <w:rPr>
                <w:b w:val="1"/>
                <w:bCs w:val="1"/>
                <w:rtl w:val="0"/>
              </w:rPr>
              <w:t xml:space="preserve">(OPTIONAL)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pPr>
            <w:r w:rsidDel="00000000" w:rsidR="00000000" w:rsidRPr="00000000">
              <w:rPr>
                <w:rtl w:val="0"/>
              </w:rPr>
              <w:t xml:space="preserve">$ 10.00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color w:val="0000ff"/>
              </w:rPr>
            </w:pPr>
            <w:r w:rsidDel="00000000" w:rsidR="00000000" w:rsidRPr="00000000">
              <w:rPr>
                <w:color w:val="0000ff"/>
                <w:rtl w:val="0"/>
              </w:rPr>
              <w:t xml:space="preserve">$ 0.00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color w:val="0000ff"/>
              </w:rPr>
            </w:pPr>
            <w:r w:rsidDel="00000000" w:rsidR="00000000" w:rsidRPr="00000000">
              <w:rPr>
                <w:color w:val="0000ff"/>
                <w:rtl w:val="0"/>
              </w:rPr>
              <w:t xml:space="preserve">$10.00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pPr>
            <w:r w:rsidDel="00000000" w:rsidR="00000000" w:rsidRPr="00000000">
              <w:rPr>
                <w:rtl w:val="0"/>
              </w:rPr>
              <w:t xml:space="preserve">Senior HDCP </w:t>
              <w:br w:type="textWrapping"/>
              <w:t xml:space="preserve">(re-entry, too)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pPr>
            <w:r w:rsidDel="00000000" w:rsidR="00000000" w:rsidRPr="00000000">
              <w:rPr>
                <w:rtl w:val="0"/>
              </w:rPr>
              <w:t xml:space="preserve">$ 45.00</w:t>
            </w:r>
          </w:p>
          <w:p w:rsidR="00000000" w:rsidDel="00000000" w:rsidP="00000000" w:rsidRDefault="00000000" w:rsidRPr="00000000" w14:paraId="000000C8">
            <w:pPr>
              <w:widowControl w:val="0"/>
              <w:spacing w:line="240" w:lineRule="auto"/>
              <w:rPr/>
            </w:pPr>
            <w:r w:rsidDel="00000000" w:rsidR="00000000" w:rsidRPr="00000000">
              <w:rPr>
                <w:rtl w:val="0"/>
              </w:rPr>
              <w:t xml:space="preserve">$ 25.00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color w:val="0000ff"/>
              </w:rPr>
            </w:pPr>
            <w:r w:rsidDel="00000000" w:rsidR="00000000" w:rsidRPr="00000000">
              <w:rPr>
                <w:color w:val="0000ff"/>
                <w:rtl w:val="0"/>
              </w:rPr>
              <w:t xml:space="preserve">$ 25.00</w:t>
            </w:r>
          </w:p>
          <w:p w:rsidR="00000000" w:rsidDel="00000000" w:rsidP="00000000" w:rsidRDefault="00000000" w:rsidRPr="00000000" w14:paraId="000000CA">
            <w:pPr>
              <w:widowControl w:val="0"/>
              <w:spacing w:line="240" w:lineRule="auto"/>
              <w:rPr>
                <w:color w:val="0000ff"/>
              </w:rPr>
            </w:pPr>
            <w:r w:rsidDel="00000000" w:rsidR="00000000" w:rsidRPr="00000000">
              <w:rPr>
                <w:color w:val="0000ff"/>
                <w:rtl w:val="0"/>
              </w:rPr>
              <w:t xml:space="preserve">$ 25.00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color w:val="0000ff"/>
              </w:rPr>
            </w:pPr>
            <w:r w:rsidDel="00000000" w:rsidR="00000000" w:rsidRPr="00000000">
              <w:rPr>
                <w:color w:val="0000ff"/>
                <w:rtl w:val="0"/>
              </w:rPr>
              <w:t xml:space="preserve">$ 70.00</w:t>
            </w:r>
          </w:p>
          <w:p w:rsidR="00000000" w:rsidDel="00000000" w:rsidP="00000000" w:rsidRDefault="00000000" w:rsidRPr="00000000" w14:paraId="000000CC">
            <w:pPr>
              <w:widowControl w:val="0"/>
              <w:spacing w:line="240" w:lineRule="auto"/>
              <w:rPr>
                <w:color w:val="0000ff"/>
              </w:rPr>
            </w:pPr>
            <w:r w:rsidDel="00000000" w:rsidR="00000000" w:rsidRPr="00000000">
              <w:rPr>
                <w:color w:val="0000ff"/>
                <w:rtl w:val="0"/>
              </w:rPr>
              <w:t xml:space="preserve">$ 50.00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pPr>
            <w:r w:rsidDel="00000000" w:rsidR="00000000" w:rsidRPr="00000000">
              <w:rPr>
                <w:rtl w:val="0"/>
              </w:rPr>
              <w:t xml:space="preserve">Mixed HDCP Classic</w:t>
              <w:br w:type="textWrapping"/>
              <w:t xml:space="preserve">(re-entry, too)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pPr>
            <w:r w:rsidDel="00000000" w:rsidR="00000000" w:rsidRPr="00000000">
              <w:rPr>
                <w:rtl w:val="0"/>
              </w:rPr>
              <w:t xml:space="preserve">$ 45.00</w:t>
            </w:r>
          </w:p>
          <w:p w:rsidR="00000000" w:rsidDel="00000000" w:rsidP="00000000" w:rsidRDefault="00000000" w:rsidRPr="00000000" w14:paraId="000000CF">
            <w:pPr>
              <w:widowControl w:val="0"/>
              <w:spacing w:line="240" w:lineRule="auto"/>
              <w:rPr/>
            </w:pPr>
            <w:r w:rsidDel="00000000" w:rsidR="00000000" w:rsidRPr="00000000">
              <w:rPr>
                <w:rtl w:val="0"/>
              </w:rPr>
              <w:t xml:space="preserve">$ 25.00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color w:val="0000ff"/>
              </w:rPr>
            </w:pPr>
            <w:r w:rsidDel="00000000" w:rsidR="00000000" w:rsidRPr="00000000">
              <w:rPr>
                <w:color w:val="0000ff"/>
                <w:rtl w:val="0"/>
              </w:rPr>
              <w:t xml:space="preserve">$ 25.00</w:t>
            </w:r>
          </w:p>
          <w:p w:rsidR="00000000" w:rsidDel="00000000" w:rsidP="00000000" w:rsidRDefault="00000000" w:rsidRPr="00000000" w14:paraId="000000D1">
            <w:pPr>
              <w:widowControl w:val="0"/>
              <w:spacing w:line="240" w:lineRule="auto"/>
              <w:rPr>
                <w:color w:val="0000ff"/>
              </w:rPr>
            </w:pPr>
            <w:r w:rsidDel="00000000" w:rsidR="00000000" w:rsidRPr="00000000">
              <w:rPr>
                <w:color w:val="0000ff"/>
                <w:rtl w:val="0"/>
              </w:rPr>
              <w:t xml:space="preserve">$ 25.00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color w:val="0000ff"/>
              </w:rPr>
            </w:pPr>
            <w:r w:rsidDel="00000000" w:rsidR="00000000" w:rsidRPr="00000000">
              <w:rPr>
                <w:color w:val="0000ff"/>
                <w:rtl w:val="0"/>
              </w:rPr>
              <w:t xml:space="preserve">$ 70.00</w:t>
            </w:r>
          </w:p>
          <w:p w:rsidR="00000000" w:rsidDel="00000000" w:rsidP="00000000" w:rsidRDefault="00000000" w:rsidRPr="00000000" w14:paraId="000000D3">
            <w:pPr>
              <w:widowControl w:val="0"/>
              <w:spacing w:line="240" w:lineRule="auto"/>
              <w:rPr>
                <w:color w:val="0000ff"/>
              </w:rPr>
            </w:pPr>
            <w:r w:rsidDel="00000000" w:rsidR="00000000" w:rsidRPr="00000000">
              <w:rPr>
                <w:color w:val="0000ff"/>
                <w:rtl w:val="0"/>
              </w:rPr>
              <w:t xml:space="preserve">$ 50.00</w:t>
            </w:r>
          </w:p>
        </w:tc>
      </w:tr>
    </w:tbl>
    <w:p w:rsidR="00000000" w:rsidDel="00000000" w:rsidP="00000000" w:rsidRDefault="00000000" w:rsidRPr="00000000" w14:paraId="000000D4">
      <w:pPr>
        <w:spacing w:line="240" w:lineRule="auto"/>
        <w:rPr>
          <w:sz w:val="20"/>
          <w:szCs w:val="20"/>
        </w:rPr>
      </w:pPr>
      <w:r w:rsidDel="00000000" w:rsidR="00000000" w:rsidRPr="00000000">
        <w:rPr>
          <w:rtl w:val="0"/>
        </w:rPr>
      </w:r>
    </w:p>
    <w:p w:rsidR="00000000" w:rsidDel="00000000" w:rsidP="00000000" w:rsidRDefault="00000000" w:rsidRPr="00000000" w14:paraId="000000D5">
      <w:pPr>
        <w:spacing w:line="240" w:lineRule="auto"/>
        <w:rPr>
          <w:sz w:val="20"/>
          <w:szCs w:val="20"/>
        </w:rPr>
      </w:pPr>
      <w:r w:rsidDel="00000000" w:rsidR="00000000" w:rsidRPr="00000000">
        <w:rPr>
          <w:rtl w:val="0"/>
        </w:rPr>
      </w:r>
    </w:p>
    <w:p w:rsidR="00000000" w:rsidDel="00000000" w:rsidP="00000000" w:rsidRDefault="00000000" w:rsidRPr="00000000" w14:paraId="000000D6">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D7">
      <w:pPr>
        <w:spacing w:line="240" w:lineRule="auto"/>
        <w:rPr>
          <w:b w:val="1"/>
          <w:bCs w:val="1"/>
          <w:sz w:val="20"/>
          <w:szCs w:val="20"/>
        </w:rPr>
      </w:pPr>
      <w:r w:rsidDel="00000000" w:rsidR="00000000" w:rsidRPr="00000000">
        <w:rPr>
          <w:b w:val="1"/>
          <w:bCs w:val="1"/>
          <w:sz w:val="20"/>
          <w:szCs w:val="20"/>
          <w:rtl w:val="0"/>
        </w:rPr>
        <w:t xml:space="preserve">Section 21 – Salaries</w:t>
      </w:r>
    </w:p>
    <w:p w:rsidR="00000000" w:rsidDel="00000000" w:rsidP="00000000" w:rsidRDefault="00000000" w:rsidRPr="00000000" w14:paraId="000000D8">
      <w:pPr>
        <w:spacing w:line="240" w:lineRule="auto"/>
        <w:ind w:left="360" w:firstLine="0"/>
        <w:rPr>
          <w:sz w:val="20"/>
          <w:szCs w:val="20"/>
        </w:rPr>
      </w:pPr>
      <w:r w:rsidDel="00000000" w:rsidR="00000000" w:rsidRPr="00000000">
        <w:rPr>
          <w:sz w:val="20"/>
          <w:szCs w:val="20"/>
          <w:rtl w:val="0"/>
        </w:rPr>
        <w:t xml:space="preserve">The Tournament Director shall receive a dollar and 25 cents ($1.25) per bowler per event from the expense fees for the salary.</w:t>
      </w:r>
    </w:p>
    <w:p w:rsidR="00000000" w:rsidDel="00000000" w:rsidP="00000000" w:rsidRDefault="00000000" w:rsidRPr="00000000" w14:paraId="000000D9">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DA">
      <w:pPr>
        <w:spacing w:line="240" w:lineRule="auto"/>
        <w:rPr>
          <w:b w:val="1"/>
          <w:bCs w:val="1"/>
          <w:sz w:val="20"/>
          <w:szCs w:val="20"/>
        </w:rPr>
      </w:pPr>
      <w:r w:rsidDel="00000000" w:rsidR="00000000" w:rsidRPr="00000000">
        <w:rPr>
          <w:b w:val="1"/>
          <w:bCs w:val="1"/>
          <w:sz w:val="20"/>
          <w:szCs w:val="20"/>
          <w:rtl w:val="0"/>
        </w:rPr>
        <w:t xml:space="preserve">Section 22 – All-Event Fee</w:t>
      </w:r>
    </w:p>
    <w:p w:rsidR="00000000" w:rsidDel="00000000" w:rsidP="00000000" w:rsidRDefault="00000000" w:rsidRPr="00000000" w14:paraId="000000DB">
      <w:pPr>
        <w:spacing w:line="240" w:lineRule="auto"/>
        <w:ind w:left="360" w:firstLine="0"/>
        <w:rPr>
          <w:sz w:val="20"/>
          <w:szCs w:val="20"/>
        </w:rPr>
      </w:pPr>
      <w:r w:rsidDel="00000000" w:rsidR="00000000" w:rsidRPr="00000000">
        <w:rPr>
          <w:sz w:val="20"/>
          <w:szCs w:val="20"/>
          <w:rtl w:val="0"/>
        </w:rPr>
        <w:t xml:space="preserve">     The All-Event entry fee is set at $10.00 per bowler.</w:t>
      </w:r>
    </w:p>
    <w:p w:rsidR="00000000" w:rsidDel="00000000" w:rsidP="00000000" w:rsidRDefault="00000000" w:rsidRPr="00000000" w14:paraId="000000DC">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DD">
      <w:pPr>
        <w:spacing w:line="240" w:lineRule="auto"/>
        <w:rPr>
          <w:b w:val="1"/>
          <w:bCs w:val="1"/>
          <w:sz w:val="20"/>
          <w:szCs w:val="20"/>
        </w:rPr>
      </w:pPr>
      <w:r w:rsidDel="00000000" w:rsidR="00000000" w:rsidRPr="00000000">
        <w:rPr>
          <w:b w:val="1"/>
          <w:bCs w:val="1"/>
          <w:sz w:val="20"/>
          <w:szCs w:val="20"/>
          <w:rtl w:val="0"/>
        </w:rPr>
        <w:t xml:space="preserve">Section 23 – Social Fee</w:t>
      </w:r>
    </w:p>
    <w:p w:rsidR="00000000" w:rsidDel="00000000" w:rsidP="00000000" w:rsidRDefault="00000000" w:rsidRPr="00000000" w14:paraId="000000DE">
      <w:pPr>
        <w:spacing w:line="240" w:lineRule="auto"/>
        <w:ind w:left="360" w:firstLine="0"/>
        <w:rPr>
          <w:sz w:val="20"/>
          <w:szCs w:val="20"/>
        </w:rPr>
      </w:pPr>
      <w:r w:rsidDel="00000000" w:rsidR="00000000" w:rsidRPr="00000000">
        <w:rPr>
          <w:sz w:val="20"/>
          <w:szCs w:val="20"/>
          <w:rtl w:val="0"/>
        </w:rPr>
        <w:t xml:space="preserve">     Social events in the bowler’s fee shall be $25.00.</w:t>
      </w:r>
    </w:p>
    <w:p w:rsidR="00000000" w:rsidDel="00000000" w:rsidP="00000000" w:rsidRDefault="00000000" w:rsidRPr="00000000" w14:paraId="000000DF">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E0">
      <w:pPr>
        <w:spacing w:line="240" w:lineRule="auto"/>
        <w:rPr>
          <w:b w:val="1"/>
          <w:bCs w:val="1"/>
          <w:sz w:val="20"/>
          <w:szCs w:val="20"/>
        </w:rPr>
      </w:pPr>
      <w:r w:rsidDel="00000000" w:rsidR="00000000" w:rsidRPr="00000000">
        <w:rPr>
          <w:b w:val="1"/>
          <w:bCs w:val="1"/>
          <w:sz w:val="20"/>
          <w:szCs w:val="20"/>
          <w:rtl w:val="0"/>
        </w:rPr>
        <w:t xml:space="preserve">Section 24 – Prizes</w:t>
      </w:r>
    </w:p>
    <w:p w:rsidR="00000000" w:rsidDel="00000000" w:rsidP="00000000" w:rsidRDefault="00000000" w:rsidRPr="00000000" w14:paraId="000000E1">
      <w:pPr>
        <w:spacing w:line="240" w:lineRule="auto"/>
        <w:ind w:left="360" w:firstLine="0"/>
        <w:rPr>
          <w:sz w:val="20"/>
          <w:szCs w:val="20"/>
        </w:rPr>
      </w:pPr>
      <w:r w:rsidDel="00000000" w:rsidR="00000000" w:rsidRPr="00000000">
        <w:rPr>
          <w:color w:val="0000ff"/>
          <w:sz w:val="20"/>
          <w:szCs w:val="20"/>
          <w:rtl w:val="0"/>
        </w:rPr>
        <w:t xml:space="preserve">Prizes shall be awarded on one (1) prize for every four (4) entries in the team, doubles and singles event and one (1) prize for every six (6) entries in the all-events. Prizes for Team, Doubles, and Singles will be awarded on a handicap basis of 100% of 210 for Men who are 75 years old or older and women who are 70 years old or older will use 100% of the 210 and men who are 74 years old or younger and women who are 69 years old or younger will remain at 90% of the 210. Handicap will be figured by each bowler. Single, Doubles and Team Prize Funds will be distributed fairly by merging them together and then divided by 7.</w:t>
      </w:r>
      <w:r w:rsidDel="00000000" w:rsidR="00000000" w:rsidRPr="00000000">
        <w:rPr>
          <w:sz w:val="20"/>
          <w:szCs w:val="20"/>
          <w:rtl w:val="0"/>
        </w:rPr>
        <w:t xml:space="preserve"> </w:t>
      </w:r>
    </w:p>
    <w:p w:rsidR="00000000" w:rsidDel="00000000" w:rsidP="00000000" w:rsidRDefault="00000000" w:rsidRPr="00000000" w14:paraId="000000E2">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E3">
      <w:pPr>
        <w:spacing w:line="240" w:lineRule="auto"/>
        <w:rPr>
          <w:b w:val="1"/>
          <w:bCs w:val="1"/>
          <w:sz w:val="20"/>
          <w:szCs w:val="20"/>
        </w:rPr>
      </w:pPr>
      <w:r w:rsidDel="00000000" w:rsidR="00000000" w:rsidRPr="00000000">
        <w:rPr>
          <w:b w:val="1"/>
          <w:bCs w:val="1"/>
          <w:sz w:val="20"/>
          <w:szCs w:val="20"/>
          <w:rtl w:val="0"/>
        </w:rPr>
        <w:t xml:space="preserve">Section 25 – Official Scores</w:t>
      </w:r>
    </w:p>
    <w:p w:rsidR="00000000" w:rsidDel="00000000" w:rsidP="00000000" w:rsidRDefault="00000000" w:rsidRPr="00000000" w14:paraId="000000E4">
      <w:pPr>
        <w:spacing w:line="240" w:lineRule="auto"/>
        <w:ind w:left="360" w:firstLine="0"/>
        <w:rPr>
          <w:sz w:val="20"/>
          <w:szCs w:val="20"/>
        </w:rPr>
      </w:pPr>
      <w:r w:rsidDel="00000000" w:rsidR="00000000" w:rsidRPr="00000000">
        <w:rPr>
          <w:sz w:val="20"/>
          <w:szCs w:val="20"/>
          <w:rtl w:val="0"/>
        </w:rPr>
        <w:t xml:space="preserve">Absolutely NO changes shall be made on transparencies or official score sheets AFTER captains have signed the sheets.  Both teams shall be penalized if changes are made.  Penalties will be suspended from SWDBA tournament for two (2) consecutive years.</w:t>
      </w:r>
    </w:p>
    <w:p w:rsidR="00000000" w:rsidDel="00000000" w:rsidP="00000000" w:rsidRDefault="00000000" w:rsidRPr="00000000" w14:paraId="000000E5">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E6">
      <w:pPr>
        <w:spacing w:line="240" w:lineRule="auto"/>
        <w:rPr>
          <w:b w:val="1"/>
          <w:bCs w:val="1"/>
          <w:sz w:val="20"/>
          <w:szCs w:val="20"/>
        </w:rPr>
      </w:pPr>
      <w:r w:rsidDel="00000000" w:rsidR="00000000" w:rsidRPr="00000000">
        <w:rPr>
          <w:b w:val="1"/>
          <w:bCs w:val="1"/>
          <w:sz w:val="20"/>
          <w:szCs w:val="20"/>
          <w:rtl w:val="0"/>
        </w:rPr>
        <w:t xml:space="preserve">Section 26 – Checks</w:t>
      </w:r>
    </w:p>
    <w:p w:rsidR="00000000" w:rsidDel="00000000" w:rsidP="00000000" w:rsidRDefault="00000000" w:rsidRPr="00000000" w14:paraId="000000E7">
      <w:pPr>
        <w:spacing w:line="240" w:lineRule="auto"/>
        <w:ind w:left="360" w:firstLine="0"/>
        <w:rPr>
          <w:sz w:val="20"/>
          <w:szCs w:val="20"/>
        </w:rPr>
      </w:pPr>
      <w:r w:rsidDel="00000000" w:rsidR="00000000" w:rsidRPr="00000000">
        <w:rPr>
          <w:sz w:val="20"/>
          <w:szCs w:val="20"/>
          <w:rtl w:val="0"/>
        </w:rPr>
        <w:t xml:space="preserve">Only cashier checks or money orders (no personal checks) shall be accepted when paying the entry fee.  A $25.00 (twenty-five dollars) penalty will be added for any returned checks that shall be accepted at the site of the tournament. Club checks shall be accepted.</w:t>
      </w:r>
    </w:p>
    <w:p w:rsidR="00000000" w:rsidDel="00000000" w:rsidP="00000000" w:rsidRDefault="00000000" w:rsidRPr="00000000" w14:paraId="000000E8">
      <w:pPr>
        <w:spacing w:line="240" w:lineRule="auto"/>
        <w:rPr>
          <w:b w:val="1"/>
          <w:bCs w:val="1"/>
          <w:sz w:val="20"/>
          <w:szCs w:val="20"/>
        </w:rPr>
      </w:pPr>
      <w:r w:rsidDel="00000000" w:rsidR="00000000" w:rsidRPr="00000000">
        <w:rPr>
          <w:rtl w:val="0"/>
        </w:rPr>
      </w:r>
    </w:p>
    <w:p w:rsidR="00000000" w:rsidDel="00000000" w:rsidP="00000000" w:rsidRDefault="00000000" w:rsidRPr="00000000" w14:paraId="000000E9">
      <w:pPr>
        <w:spacing w:line="240" w:lineRule="auto"/>
        <w:rPr>
          <w:b w:val="1"/>
          <w:bCs w:val="1"/>
          <w:sz w:val="20"/>
          <w:szCs w:val="20"/>
        </w:rPr>
      </w:pPr>
      <w:r w:rsidDel="00000000" w:rsidR="00000000" w:rsidRPr="00000000">
        <w:rPr>
          <w:b w:val="1"/>
          <w:bCs w:val="1"/>
          <w:sz w:val="20"/>
          <w:szCs w:val="20"/>
          <w:rtl w:val="0"/>
        </w:rPr>
        <w:t xml:space="preserve">Section 27 – Tournament Director’s Refusal</w:t>
      </w:r>
    </w:p>
    <w:p w:rsidR="00000000" w:rsidDel="00000000" w:rsidP="00000000" w:rsidRDefault="00000000" w:rsidRPr="00000000" w14:paraId="000000EA">
      <w:pPr>
        <w:spacing w:line="240" w:lineRule="auto"/>
        <w:ind w:left="360" w:firstLine="0"/>
        <w:rPr>
          <w:sz w:val="20"/>
          <w:szCs w:val="20"/>
        </w:rPr>
      </w:pPr>
      <w:r w:rsidDel="00000000" w:rsidR="00000000" w:rsidRPr="00000000">
        <w:rPr>
          <w:sz w:val="20"/>
          <w:szCs w:val="20"/>
          <w:rtl w:val="0"/>
        </w:rPr>
        <w:t xml:space="preserve">     The Tournament Director shall refuse any entries not paid in full.</w:t>
      </w:r>
    </w:p>
    <w:p w:rsidR="00000000" w:rsidDel="00000000" w:rsidP="00000000" w:rsidRDefault="00000000" w:rsidRPr="00000000" w14:paraId="000000EB">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EC">
      <w:pPr>
        <w:spacing w:line="240" w:lineRule="auto"/>
        <w:rPr>
          <w:b w:val="1"/>
          <w:bCs w:val="1"/>
          <w:sz w:val="20"/>
          <w:szCs w:val="20"/>
        </w:rPr>
      </w:pPr>
      <w:r w:rsidDel="00000000" w:rsidR="00000000" w:rsidRPr="00000000">
        <w:rPr>
          <w:b w:val="1"/>
          <w:bCs w:val="1"/>
          <w:sz w:val="20"/>
          <w:szCs w:val="20"/>
          <w:rtl w:val="0"/>
        </w:rPr>
        <w:t xml:space="preserve">Section 28 – Rejection</w:t>
      </w:r>
    </w:p>
    <w:p w:rsidR="00000000" w:rsidDel="00000000" w:rsidP="00000000" w:rsidRDefault="00000000" w:rsidRPr="00000000" w14:paraId="000000ED">
      <w:pPr>
        <w:spacing w:line="240" w:lineRule="auto"/>
        <w:ind w:left="360" w:firstLine="0"/>
        <w:rPr>
          <w:sz w:val="20"/>
          <w:szCs w:val="20"/>
        </w:rPr>
      </w:pPr>
      <w:r w:rsidDel="00000000" w:rsidR="00000000" w:rsidRPr="00000000">
        <w:rPr>
          <w:sz w:val="20"/>
          <w:szCs w:val="20"/>
          <w:rtl w:val="0"/>
        </w:rPr>
        <w:t xml:space="preserve">     No entry fee shall be refunded except when application is rejected (USBC Rule 316).</w:t>
      </w:r>
    </w:p>
    <w:p w:rsidR="00000000" w:rsidDel="00000000" w:rsidP="00000000" w:rsidRDefault="00000000" w:rsidRPr="00000000" w14:paraId="000000EE">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EF">
      <w:pPr>
        <w:spacing w:line="240" w:lineRule="auto"/>
        <w:rPr>
          <w:b w:val="1"/>
          <w:bCs w:val="1"/>
          <w:sz w:val="20"/>
          <w:szCs w:val="20"/>
        </w:rPr>
      </w:pPr>
      <w:r w:rsidDel="00000000" w:rsidR="00000000" w:rsidRPr="00000000">
        <w:rPr>
          <w:b w:val="1"/>
          <w:bCs w:val="1"/>
          <w:sz w:val="20"/>
          <w:szCs w:val="20"/>
          <w:rtl w:val="0"/>
        </w:rPr>
        <w:t xml:space="preserve">Section 29 – Deadline</w:t>
      </w:r>
    </w:p>
    <w:p w:rsidR="00000000" w:rsidDel="00000000" w:rsidP="00000000" w:rsidRDefault="00000000" w:rsidRPr="00000000" w14:paraId="000000F0">
      <w:pPr>
        <w:spacing w:line="240" w:lineRule="auto"/>
        <w:ind w:left="360" w:firstLine="0"/>
        <w:rPr>
          <w:sz w:val="20"/>
          <w:szCs w:val="20"/>
        </w:rPr>
      </w:pPr>
      <w:r w:rsidDel="00000000" w:rsidR="00000000" w:rsidRPr="00000000">
        <w:rPr>
          <w:sz w:val="20"/>
          <w:szCs w:val="20"/>
          <w:rtl w:val="0"/>
        </w:rPr>
        <w:t xml:space="preserve">     NO LATE ENTRIES will be accepted after the deadline.</w:t>
      </w:r>
    </w:p>
    <w:p w:rsidR="00000000" w:rsidDel="00000000" w:rsidP="00000000" w:rsidRDefault="00000000" w:rsidRPr="00000000" w14:paraId="000000F1">
      <w:pPr>
        <w:spacing w:line="240" w:lineRule="auto"/>
        <w:ind w:left="360" w:firstLine="0"/>
        <w:rPr>
          <w:b w:val="1"/>
          <w:bCs w:val="1"/>
          <w:sz w:val="20"/>
          <w:szCs w:val="20"/>
        </w:rPr>
      </w:pPr>
      <w:r w:rsidDel="00000000" w:rsidR="00000000" w:rsidRPr="00000000">
        <w:rPr>
          <w:rtl w:val="0"/>
        </w:rPr>
      </w:r>
    </w:p>
    <w:p w:rsidR="00000000" w:rsidDel="00000000" w:rsidP="00000000" w:rsidRDefault="00000000" w:rsidRPr="00000000" w14:paraId="000000F2">
      <w:pPr>
        <w:spacing w:line="240" w:lineRule="auto"/>
        <w:rPr>
          <w:b w:val="1"/>
          <w:bCs w:val="1"/>
          <w:sz w:val="20"/>
          <w:szCs w:val="20"/>
          <w:highlight w:val="white"/>
        </w:rPr>
      </w:pPr>
      <w:r w:rsidDel="00000000" w:rsidR="00000000" w:rsidRPr="00000000">
        <w:rPr>
          <w:b w:val="1"/>
          <w:bCs w:val="1"/>
          <w:sz w:val="20"/>
          <w:szCs w:val="20"/>
          <w:highlight w:val="white"/>
          <w:rtl w:val="0"/>
        </w:rPr>
        <w:t xml:space="preserve">Section 30 – Lane Assignment Card</w:t>
      </w:r>
    </w:p>
    <w:p w:rsidR="00000000" w:rsidDel="00000000" w:rsidP="00000000" w:rsidRDefault="00000000" w:rsidRPr="00000000" w14:paraId="000000F3">
      <w:pPr>
        <w:spacing w:line="240" w:lineRule="auto"/>
        <w:ind w:left="360" w:firstLine="0"/>
        <w:rPr>
          <w:sz w:val="20"/>
          <w:szCs w:val="20"/>
          <w:highlight w:val="white"/>
        </w:rPr>
      </w:pPr>
      <w:r w:rsidDel="00000000" w:rsidR="00000000" w:rsidRPr="00000000">
        <w:rPr>
          <w:sz w:val="20"/>
          <w:szCs w:val="20"/>
          <w:highlight w:val="white"/>
          <w:rtl w:val="0"/>
        </w:rPr>
        <w:t xml:space="preserve">The Lane assignment shall be posted online via social media page and on the website at a week prior to the tournament.</w:t>
      </w:r>
    </w:p>
    <w:p w:rsidR="00000000" w:rsidDel="00000000" w:rsidP="00000000" w:rsidRDefault="00000000" w:rsidRPr="00000000" w14:paraId="000000F4">
      <w:pPr>
        <w:spacing w:line="240" w:lineRule="auto"/>
        <w:ind w:left="360" w:firstLine="0"/>
        <w:rPr>
          <w:sz w:val="20"/>
          <w:szCs w:val="20"/>
          <w:shd w:fill="d9d9d9" w:val="clear"/>
        </w:rPr>
      </w:pPr>
      <w:r w:rsidDel="00000000" w:rsidR="00000000" w:rsidRPr="00000000">
        <w:rPr>
          <w:rtl w:val="0"/>
        </w:rPr>
      </w:r>
    </w:p>
    <w:p w:rsidR="00000000" w:rsidDel="00000000" w:rsidP="00000000" w:rsidRDefault="00000000" w:rsidRPr="00000000" w14:paraId="000000F5">
      <w:pPr>
        <w:spacing w:line="240" w:lineRule="auto"/>
        <w:rPr>
          <w:b w:val="1"/>
          <w:bCs w:val="1"/>
          <w:sz w:val="20"/>
          <w:szCs w:val="20"/>
        </w:rPr>
      </w:pPr>
      <w:r w:rsidDel="00000000" w:rsidR="00000000" w:rsidRPr="00000000">
        <w:rPr>
          <w:b w:val="1"/>
          <w:bCs w:val="1"/>
          <w:sz w:val="20"/>
          <w:szCs w:val="20"/>
          <w:rtl w:val="0"/>
        </w:rPr>
        <w:t xml:space="preserve">Section 31 – Previous Meeting</w:t>
      </w:r>
    </w:p>
    <w:p w:rsidR="00000000" w:rsidDel="00000000" w:rsidP="00000000" w:rsidRDefault="00000000" w:rsidRPr="00000000" w14:paraId="000000F6">
      <w:pPr>
        <w:spacing w:line="240" w:lineRule="auto"/>
        <w:ind w:left="360" w:firstLine="0"/>
        <w:rPr>
          <w:sz w:val="20"/>
          <w:szCs w:val="20"/>
        </w:rPr>
      </w:pPr>
      <w:r w:rsidDel="00000000" w:rsidR="00000000" w:rsidRPr="00000000">
        <w:rPr>
          <w:sz w:val="20"/>
          <w:szCs w:val="20"/>
          <w:rtl w:val="0"/>
        </w:rPr>
        <w:t xml:space="preserve">Minutes of the previous meeting shall be given with the estimated prizes to each team captain and new team captain at the meeting.</w:t>
      </w:r>
    </w:p>
    <w:p w:rsidR="00000000" w:rsidDel="00000000" w:rsidP="00000000" w:rsidRDefault="00000000" w:rsidRPr="00000000" w14:paraId="000000F7">
      <w:pPr>
        <w:spacing w:line="240" w:lineRule="auto"/>
        <w:ind w:left="360" w:firstLine="0"/>
        <w:rPr>
          <w:sz w:val="20"/>
          <w:szCs w:val="20"/>
        </w:rPr>
      </w:pPr>
      <w:r w:rsidDel="00000000" w:rsidR="00000000" w:rsidRPr="00000000">
        <w:rPr>
          <w:sz w:val="20"/>
          <w:szCs w:val="20"/>
          <w:rtl w:val="0"/>
        </w:rPr>
        <w:t xml:space="preserve">Happy </w:t>
      </w:r>
    </w:p>
    <w:p w:rsidR="00000000" w:rsidDel="00000000" w:rsidP="00000000" w:rsidRDefault="00000000" w:rsidRPr="00000000" w14:paraId="000000F8">
      <w:pPr>
        <w:spacing w:line="240" w:lineRule="auto"/>
        <w:rPr>
          <w:b w:val="1"/>
          <w:bCs w:val="1"/>
          <w:sz w:val="20"/>
          <w:szCs w:val="20"/>
        </w:rPr>
      </w:pPr>
      <w:r w:rsidDel="00000000" w:rsidR="00000000" w:rsidRPr="00000000">
        <w:rPr>
          <w:b w:val="1"/>
          <w:bCs w:val="1"/>
          <w:sz w:val="20"/>
          <w:szCs w:val="20"/>
          <w:rtl w:val="0"/>
        </w:rPr>
        <w:t xml:space="preserve">Section 32 – Flyers</w:t>
      </w:r>
    </w:p>
    <w:p w:rsidR="00000000" w:rsidDel="00000000" w:rsidP="00000000" w:rsidRDefault="00000000" w:rsidRPr="00000000" w14:paraId="000000F9">
      <w:pPr>
        <w:spacing w:line="240" w:lineRule="auto"/>
        <w:ind w:left="360" w:firstLine="0"/>
        <w:rPr>
          <w:sz w:val="20"/>
          <w:szCs w:val="20"/>
        </w:rPr>
      </w:pPr>
      <w:r w:rsidDel="00000000" w:rsidR="00000000" w:rsidRPr="00000000">
        <w:rPr>
          <w:sz w:val="20"/>
          <w:szCs w:val="20"/>
          <w:rtl w:val="0"/>
        </w:rPr>
        <w:t xml:space="preserve">     That flyer with the bowlers’ names is delivered at the General Meeting to the team captain.</w:t>
      </w:r>
    </w:p>
    <w:p w:rsidR="00000000" w:rsidDel="00000000" w:rsidP="00000000" w:rsidRDefault="00000000" w:rsidRPr="00000000" w14:paraId="000000FA">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FB">
      <w:pPr>
        <w:spacing w:line="240" w:lineRule="auto"/>
        <w:rPr>
          <w:b w:val="1"/>
          <w:bCs w:val="1"/>
          <w:sz w:val="20"/>
          <w:szCs w:val="20"/>
        </w:rPr>
      </w:pPr>
      <w:r w:rsidDel="00000000" w:rsidR="00000000" w:rsidRPr="00000000">
        <w:rPr>
          <w:b w:val="1"/>
          <w:bCs w:val="1"/>
          <w:sz w:val="20"/>
          <w:szCs w:val="20"/>
          <w:rtl w:val="0"/>
        </w:rPr>
        <w:t xml:space="preserve">Section 33 – Other Events</w:t>
      </w:r>
    </w:p>
    <w:p w:rsidR="00000000" w:rsidDel="00000000" w:rsidP="00000000" w:rsidRDefault="00000000" w:rsidRPr="00000000" w14:paraId="000000FC">
      <w:pPr>
        <w:spacing w:line="240" w:lineRule="auto"/>
        <w:ind w:left="360" w:firstLine="0"/>
        <w:rPr>
          <w:sz w:val="20"/>
          <w:szCs w:val="20"/>
        </w:rPr>
      </w:pPr>
      <w:r w:rsidDel="00000000" w:rsidR="00000000" w:rsidRPr="00000000">
        <w:rPr>
          <w:sz w:val="20"/>
          <w:szCs w:val="20"/>
          <w:rtl w:val="0"/>
        </w:rPr>
        <w:t xml:space="preserve">No other being hosted event(s) except Team, Doubles, Singles, All-Events, Masters, Handicap Classic and Seniors Handicap Classic events allowed.  Anyone who attempts to host other event than those, without approval of the Executive Board and Host Chairperson, shall be disqualified from SWDBA tournament immediately.</w:t>
      </w:r>
    </w:p>
    <w:p w:rsidR="00000000" w:rsidDel="00000000" w:rsidP="00000000" w:rsidRDefault="00000000" w:rsidRPr="00000000" w14:paraId="000000FD">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FE">
      <w:pPr>
        <w:spacing w:line="240" w:lineRule="auto"/>
        <w:rPr>
          <w:b w:val="1"/>
          <w:bCs w:val="1"/>
          <w:sz w:val="20"/>
          <w:szCs w:val="20"/>
        </w:rPr>
      </w:pPr>
      <w:r w:rsidDel="00000000" w:rsidR="00000000" w:rsidRPr="00000000">
        <w:rPr>
          <w:b w:val="1"/>
          <w:bCs w:val="1"/>
          <w:sz w:val="20"/>
          <w:szCs w:val="20"/>
          <w:rtl w:val="0"/>
        </w:rPr>
        <w:t xml:space="preserve">Section 34 – Saving Checking Transaction</w:t>
      </w:r>
    </w:p>
    <w:p w:rsidR="00000000" w:rsidDel="00000000" w:rsidP="00000000" w:rsidRDefault="00000000" w:rsidRPr="00000000" w14:paraId="000000FF">
      <w:pPr>
        <w:spacing w:line="240" w:lineRule="auto"/>
        <w:ind w:left="360" w:firstLine="0"/>
        <w:rPr>
          <w:sz w:val="20"/>
          <w:szCs w:val="20"/>
        </w:rPr>
      </w:pPr>
      <w:r w:rsidDel="00000000" w:rsidR="00000000" w:rsidRPr="00000000">
        <w:rPr>
          <w:sz w:val="20"/>
          <w:szCs w:val="20"/>
          <w:rtl w:val="0"/>
        </w:rPr>
        <w:t xml:space="preserve">The checking account shall bear the names of three (3) officers (President, Vice President, and Secretary/Treasurer).  Two (2) signatures are required for any transaction.</w:t>
      </w:r>
    </w:p>
    <w:p w:rsidR="00000000" w:rsidDel="00000000" w:rsidP="00000000" w:rsidRDefault="00000000" w:rsidRPr="00000000" w14:paraId="00000100">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101">
      <w:pPr>
        <w:spacing w:line="240" w:lineRule="auto"/>
        <w:ind w:left="360" w:firstLine="0"/>
        <w:rPr>
          <w:sz w:val="20"/>
          <w:szCs w:val="20"/>
        </w:rPr>
      </w:pPr>
      <w:r w:rsidDel="00000000" w:rsidR="00000000" w:rsidRPr="00000000">
        <w:rPr>
          <w:sz w:val="20"/>
          <w:szCs w:val="20"/>
          <w:rtl w:val="0"/>
        </w:rPr>
        <w:t xml:space="preserve">The checking account shall require only the Secretary-Treasurer’s signature up to the amount of $500.00 (Five Hundred Dollars). Any transaction over $500.00 (Five Hundred Dollars) needs to be approved by the President and Vice President  all officers and board directors EXCEPT for sending out the prizes tournament prize funds to be given to the bowlers.</w:t>
      </w:r>
    </w:p>
    <w:p w:rsidR="00000000" w:rsidDel="00000000" w:rsidP="00000000" w:rsidRDefault="00000000" w:rsidRPr="00000000" w14:paraId="00000102">
      <w:pPr>
        <w:spacing w:line="240" w:lineRule="auto"/>
        <w:rPr>
          <w:sz w:val="20"/>
          <w:szCs w:val="20"/>
        </w:rPr>
      </w:pPr>
      <w:r w:rsidDel="00000000" w:rsidR="00000000" w:rsidRPr="00000000">
        <w:rPr>
          <w:rtl w:val="0"/>
        </w:rPr>
      </w:r>
    </w:p>
    <w:p w:rsidR="00000000" w:rsidDel="00000000" w:rsidP="00000000" w:rsidRDefault="00000000" w:rsidRPr="00000000" w14:paraId="00000103">
      <w:pPr>
        <w:spacing w:line="240" w:lineRule="auto"/>
        <w:rPr>
          <w:b w:val="1"/>
          <w:bCs w:val="1"/>
          <w:sz w:val="20"/>
          <w:szCs w:val="20"/>
        </w:rPr>
      </w:pPr>
      <w:r w:rsidDel="00000000" w:rsidR="00000000" w:rsidRPr="00000000">
        <w:rPr>
          <w:b w:val="1"/>
          <w:bCs w:val="1"/>
          <w:sz w:val="20"/>
          <w:szCs w:val="20"/>
          <w:rtl w:val="0"/>
        </w:rPr>
        <w:t xml:space="preserve">Section 35 – Honorarium</w:t>
      </w:r>
    </w:p>
    <w:p w:rsidR="00000000" w:rsidDel="00000000" w:rsidP="00000000" w:rsidRDefault="00000000" w:rsidRPr="00000000" w14:paraId="00000104">
      <w:pPr>
        <w:spacing w:line="240" w:lineRule="auto"/>
        <w:ind w:left="360" w:firstLine="0"/>
        <w:rPr>
          <w:sz w:val="20"/>
          <w:szCs w:val="20"/>
        </w:rPr>
      </w:pPr>
      <w:r w:rsidDel="00000000" w:rsidR="00000000" w:rsidRPr="00000000">
        <w:rPr>
          <w:sz w:val="20"/>
          <w:szCs w:val="20"/>
          <w:rtl w:val="0"/>
        </w:rPr>
        <w:t xml:space="preserve">The five (5) SWDBA officers (President, Vice President, Secretary, Tournament Director, and Treasurer), Hall of Fame Director and shall receive an honorarium of $10.00 (Ten Dollars) each at the annual SWDBA tournament.  They shall be present to claim the honorarium.</w:t>
      </w:r>
    </w:p>
    <w:p w:rsidR="00000000" w:rsidDel="00000000" w:rsidP="00000000" w:rsidRDefault="00000000" w:rsidRPr="00000000" w14:paraId="00000105">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106">
      <w:pPr>
        <w:spacing w:line="240" w:lineRule="auto"/>
        <w:ind w:left="360" w:firstLine="0"/>
        <w:rPr>
          <w:sz w:val="20"/>
          <w:szCs w:val="20"/>
        </w:rPr>
      </w:pPr>
      <w:r w:rsidDel="00000000" w:rsidR="00000000" w:rsidRPr="00000000">
        <w:rPr>
          <w:sz w:val="20"/>
          <w:szCs w:val="20"/>
          <w:rtl w:val="0"/>
        </w:rPr>
        <w:t xml:space="preserve">The Executive Committee members, Law Committee members and Hall of Fame Director who are in attendance up to five (5) Special or Law Committee meetings called by the President of Law Committee Chairperson shall be reimbursed up to $10.00 (Ten Dollars) each chairperson &amp; committee each meeting they attend.  The Law Committee may be reimbursed up to three (3) extra called meetings.  Attendance is required in order to receive the honorarium.</w:t>
      </w:r>
    </w:p>
    <w:p w:rsidR="00000000" w:rsidDel="00000000" w:rsidP="00000000" w:rsidRDefault="00000000" w:rsidRPr="00000000" w14:paraId="00000107">
      <w:pPr>
        <w:spacing w:line="240" w:lineRule="auto"/>
        <w:rPr>
          <w:b w:val="1"/>
          <w:bCs w:val="1"/>
          <w:sz w:val="20"/>
          <w:szCs w:val="20"/>
        </w:rPr>
      </w:pPr>
      <w:r w:rsidDel="00000000" w:rsidR="00000000" w:rsidRPr="00000000">
        <w:rPr>
          <w:rtl w:val="0"/>
        </w:rPr>
      </w:r>
    </w:p>
    <w:p w:rsidR="00000000" w:rsidDel="00000000" w:rsidP="00000000" w:rsidRDefault="00000000" w:rsidRPr="00000000" w14:paraId="00000108">
      <w:pPr>
        <w:spacing w:line="240" w:lineRule="auto"/>
        <w:rPr>
          <w:b w:val="1"/>
          <w:bCs w:val="1"/>
          <w:sz w:val="20"/>
          <w:szCs w:val="20"/>
        </w:rPr>
      </w:pPr>
      <w:r w:rsidDel="00000000" w:rsidR="00000000" w:rsidRPr="00000000">
        <w:rPr>
          <w:b w:val="1"/>
          <w:bCs w:val="1"/>
          <w:sz w:val="20"/>
          <w:szCs w:val="20"/>
          <w:rtl w:val="0"/>
        </w:rPr>
        <w:t xml:space="preserve">Section 36 – Proxy Letters</w:t>
      </w:r>
    </w:p>
    <w:p w:rsidR="00000000" w:rsidDel="00000000" w:rsidP="00000000" w:rsidRDefault="00000000" w:rsidRPr="00000000" w14:paraId="00000109">
      <w:pPr>
        <w:spacing w:line="240" w:lineRule="auto"/>
        <w:ind w:left="360" w:firstLine="0"/>
        <w:rPr>
          <w:sz w:val="20"/>
          <w:szCs w:val="20"/>
        </w:rPr>
      </w:pPr>
      <w:r w:rsidDel="00000000" w:rsidR="00000000" w:rsidRPr="00000000">
        <w:rPr>
          <w:sz w:val="20"/>
          <w:szCs w:val="20"/>
          <w:rtl w:val="0"/>
        </w:rPr>
        <w:t xml:space="preserve">No proxy letters shall be permitted when seeking election to office.  Nominees must be at a meeting in person.</w:t>
      </w:r>
    </w:p>
    <w:p w:rsidR="00000000" w:rsidDel="00000000" w:rsidP="00000000" w:rsidRDefault="00000000" w:rsidRPr="00000000" w14:paraId="0000010A">
      <w:pPr>
        <w:spacing w:line="240" w:lineRule="auto"/>
        <w:ind w:left="360" w:firstLine="0"/>
        <w:rPr>
          <w:sz w:val="20"/>
          <w:szCs w:val="20"/>
        </w:rPr>
      </w:pPr>
      <w:r w:rsidDel="00000000" w:rsidR="00000000" w:rsidRPr="00000000">
        <w:rPr>
          <w:sz w:val="20"/>
          <w:szCs w:val="20"/>
          <w:rtl w:val="0"/>
        </w:rPr>
        <w:t xml:space="preserve">The Secretary-Treasurer of SWDBA shall send a letter to the Host Chairperson of the next host club requiring him to inform the bowling establishment.</w:t>
      </w:r>
    </w:p>
    <w:p w:rsidR="00000000" w:rsidDel="00000000" w:rsidP="00000000" w:rsidRDefault="00000000" w:rsidRPr="00000000" w14:paraId="0000010B">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10C">
      <w:pPr>
        <w:spacing w:line="240" w:lineRule="auto"/>
        <w:rPr>
          <w:b w:val="1"/>
          <w:bCs w:val="1"/>
          <w:sz w:val="20"/>
          <w:szCs w:val="20"/>
        </w:rPr>
      </w:pPr>
      <w:r w:rsidDel="00000000" w:rsidR="00000000" w:rsidRPr="00000000">
        <w:rPr>
          <w:b w:val="1"/>
          <w:bCs w:val="1"/>
          <w:sz w:val="20"/>
          <w:szCs w:val="20"/>
          <w:rtl w:val="0"/>
        </w:rPr>
        <w:t xml:space="preserve">Section 37 – Awarded Bidding</w:t>
      </w:r>
    </w:p>
    <w:p w:rsidR="00000000" w:rsidDel="00000000" w:rsidP="00000000" w:rsidRDefault="00000000" w:rsidRPr="00000000" w14:paraId="0000010D">
      <w:pPr>
        <w:spacing w:line="240" w:lineRule="auto"/>
        <w:ind w:left="360" w:firstLine="0"/>
        <w:rPr>
          <w:sz w:val="20"/>
          <w:szCs w:val="20"/>
        </w:rPr>
      </w:pPr>
      <w:r w:rsidDel="00000000" w:rsidR="00000000" w:rsidRPr="00000000">
        <w:rPr>
          <w:sz w:val="20"/>
          <w:szCs w:val="20"/>
          <w:rtl w:val="0"/>
        </w:rPr>
        <w:t xml:space="preserve">SWDBA bowling establishment and hotel/motel headquarters IN WRITING that they win the bid for the next tournament year.   A copy of the contract shall be sent to the SWDBA Secretary-Treasurer.</w:t>
      </w:r>
    </w:p>
    <w:p w:rsidR="00000000" w:rsidDel="00000000" w:rsidP="00000000" w:rsidRDefault="00000000" w:rsidRPr="00000000" w14:paraId="0000010E">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10F">
      <w:pPr>
        <w:spacing w:line="240" w:lineRule="auto"/>
        <w:rPr>
          <w:b w:val="1"/>
          <w:bCs w:val="1"/>
          <w:sz w:val="20"/>
          <w:szCs w:val="20"/>
        </w:rPr>
      </w:pPr>
      <w:r w:rsidDel="00000000" w:rsidR="00000000" w:rsidRPr="00000000">
        <w:rPr>
          <w:b w:val="1"/>
          <w:bCs w:val="1"/>
          <w:sz w:val="20"/>
          <w:szCs w:val="20"/>
          <w:rtl w:val="0"/>
        </w:rPr>
        <w:t xml:space="preserve">Section 38 – Registration Fees</w:t>
      </w:r>
    </w:p>
    <w:p w:rsidR="00000000" w:rsidDel="00000000" w:rsidP="00000000" w:rsidRDefault="00000000" w:rsidRPr="00000000" w14:paraId="00000110">
      <w:pPr>
        <w:spacing w:line="240" w:lineRule="auto"/>
        <w:ind w:left="360" w:firstLine="0"/>
        <w:rPr>
          <w:sz w:val="20"/>
          <w:szCs w:val="20"/>
        </w:rPr>
      </w:pPr>
      <w:r w:rsidDel="00000000" w:rsidR="00000000" w:rsidRPr="00000000">
        <w:rPr>
          <w:sz w:val="20"/>
          <w:szCs w:val="20"/>
          <w:rtl w:val="0"/>
        </w:rPr>
        <w:t xml:space="preserve">Fan’s registration fee shall be $25.00: $10.00 for SWDBA and $15.00 for Host Club.</w:t>
      </w:r>
    </w:p>
    <w:p w:rsidR="00000000" w:rsidDel="00000000" w:rsidP="00000000" w:rsidRDefault="00000000" w:rsidRPr="00000000" w14:paraId="00000111">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112">
      <w:pPr>
        <w:spacing w:line="240" w:lineRule="auto"/>
        <w:rPr>
          <w:b w:val="1"/>
          <w:bCs w:val="1"/>
          <w:sz w:val="20"/>
          <w:szCs w:val="20"/>
        </w:rPr>
      </w:pPr>
      <w:r w:rsidDel="00000000" w:rsidR="00000000" w:rsidRPr="00000000">
        <w:rPr>
          <w:b w:val="1"/>
          <w:bCs w:val="1"/>
          <w:sz w:val="20"/>
          <w:szCs w:val="20"/>
          <w:rtl w:val="0"/>
        </w:rPr>
        <w:t xml:space="preserve">Section 39 – Bidding Withdrawal</w:t>
      </w:r>
    </w:p>
    <w:p w:rsidR="00000000" w:rsidDel="00000000" w:rsidP="00000000" w:rsidRDefault="00000000" w:rsidRPr="00000000" w14:paraId="00000113">
      <w:pPr>
        <w:spacing w:line="240" w:lineRule="auto"/>
        <w:ind w:left="360" w:firstLine="0"/>
        <w:rPr>
          <w:sz w:val="20"/>
          <w:szCs w:val="20"/>
        </w:rPr>
      </w:pPr>
      <w:r w:rsidDel="00000000" w:rsidR="00000000" w:rsidRPr="00000000">
        <w:rPr>
          <w:sz w:val="20"/>
          <w:szCs w:val="20"/>
          <w:rtl w:val="0"/>
        </w:rPr>
        <w:t xml:space="preserve">In the event any city withdraws its bid after being awarded the tournament, no refund shall be made on any deposition until notification of withdrawal, unless a very good reason is given.  The Executive Board shall decide this case. Otherwise the Host shall be fined half of its bid.</w:t>
      </w:r>
    </w:p>
    <w:p w:rsidR="00000000" w:rsidDel="00000000" w:rsidP="00000000" w:rsidRDefault="00000000" w:rsidRPr="00000000" w14:paraId="00000114">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115">
      <w:pPr>
        <w:spacing w:line="240" w:lineRule="auto"/>
        <w:rPr>
          <w:b w:val="1"/>
          <w:bCs w:val="1"/>
          <w:sz w:val="20"/>
          <w:szCs w:val="20"/>
        </w:rPr>
      </w:pPr>
      <w:r w:rsidDel="00000000" w:rsidR="00000000" w:rsidRPr="00000000">
        <w:rPr>
          <w:b w:val="1"/>
          <w:bCs w:val="1"/>
          <w:sz w:val="20"/>
          <w:szCs w:val="20"/>
          <w:rtl w:val="0"/>
        </w:rPr>
        <w:t xml:space="preserve">Section 40 – Hosting Forfeiture</w:t>
      </w:r>
    </w:p>
    <w:p w:rsidR="00000000" w:rsidDel="00000000" w:rsidP="00000000" w:rsidRDefault="00000000" w:rsidRPr="00000000" w14:paraId="00000116">
      <w:pPr>
        <w:spacing w:line="240" w:lineRule="auto"/>
        <w:ind w:left="360" w:firstLine="0"/>
        <w:rPr>
          <w:sz w:val="20"/>
          <w:szCs w:val="20"/>
        </w:rPr>
      </w:pPr>
      <w:r w:rsidDel="00000000" w:rsidR="00000000" w:rsidRPr="00000000">
        <w:rPr>
          <w:sz w:val="20"/>
          <w:szCs w:val="20"/>
          <w:rtl w:val="0"/>
        </w:rPr>
        <w:t xml:space="preserve">In the event the Host Club forfeits the tournament, the tournament shall be held in another city.  The Executive Board shall choose the city.</w:t>
      </w:r>
    </w:p>
    <w:p w:rsidR="00000000" w:rsidDel="00000000" w:rsidP="00000000" w:rsidRDefault="00000000" w:rsidRPr="00000000" w14:paraId="00000117">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118">
      <w:pPr>
        <w:spacing w:line="240" w:lineRule="auto"/>
        <w:rPr>
          <w:b w:val="1"/>
          <w:bCs w:val="1"/>
          <w:sz w:val="20"/>
          <w:szCs w:val="20"/>
        </w:rPr>
      </w:pPr>
      <w:r w:rsidDel="00000000" w:rsidR="00000000" w:rsidRPr="00000000">
        <w:rPr>
          <w:b w:val="1"/>
          <w:bCs w:val="1"/>
          <w:sz w:val="20"/>
          <w:szCs w:val="20"/>
          <w:rtl w:val="0"/>
        </w:rPr>
        <w:t xml:space="preserve">Section 41 – Hall of Fame</w:t>
      </w:r>
    </w:p>
    <w:p w:rsidR="00000000" w:rsidDel="00000000" w:rsidP="00000000" w:rsidRDefault="00000000" w:rsidRPr="00000000" w14:paraId="00000119">
      <w:pPr>
        <w:spacing w:line="240" w:lineRule="auto"/>
        <w:ind w:left="360" w:firstLine="0"/>
        <w:rPr>
          <w:sz w:val="20"/>
          <w:szCs w:val="20"/>
        </w:rPr>
      </w:pPr>
      <w:r w:rsidDel="00000000" w:rsidR="00000000" w:rsidRPr="00000000">
        <w:rPr>
          <w:sz w:val="20"/>
          <w:szCs w:val="20"/>
          <w:rtl w:val="0"/>
        </w:rPr>
        <w:t xml:space="preserve">SWDBA shall have its OWN Hall of Fame.</w:t>
      </w:r>
    </w:p>
    <w:p w:rsidR="00000000" w:rsidDel="00000000" w:rsidP="00000000" w:rsidRDefault="00000000" w:rsidRPr="00000000" w14:paraId="0000011A">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11B">
      <w:pPr>
        <w:spacing w:line="240" w:lineRule="auto"/>
        <w:ind w:left="360"/>
        <w:rPr>
          <w:sz w:val="20"/>
          <w:szCs w:val="20"/>
          <w:highlight w:val="white"/>
        </w:rPr>
      </w:pPr>
      <w:r w:rsidDel="00000000" w:rsidR="00000000" w:rsidRPr="00000000">
        <w:rPr>
          <w:b w:val="1"/>
          <w:bCs w:val="1"/>
          <w:sz w:val="20"/>
          <w:szCs w:val="20"/>
          <w:rtl w:val="0"/>
        </w:rPr>
        <w:t xml:space="preserve">Section 42 – Dress Code</w:t>
      </w:r>
      <w:r w:rsidDel="00000000" w:rsidR="00000000" w:rsidRPr="00000000">
        <w:rPr>
          <w:sz w:val="20"/>
          <w:szCs w:val="20"/>
          <w:rtl w:val="0"/>
        </w:rPr>
        <w:br w:type="textWrapping"/>
      </w:r>
      <w:r w:rsidDel="00000000" w:rsidR="00000000" w:rsidRPr="00000000">
        <w:rPr>
          <w:sz w:val="20"/>
          <w:szCs w:val="20"/>
          <w:highlight w:val="white"/>
          <w:rtl w:val="0"/>
        </w:rPr>
        <w:t xml:space="preserve">Each SWDBA Tournament event requires that you abide by its dress code which is as follows:</w:t>
      </w:r>
    </w:p>
    <w:p w:rsidR="00000000" w:rsidDel="00000000" w:rsidP="00000000" w:rsidRDefault="00000000" w:rsidRPr="00000000" w14:paraId="0000011C">
      <w:pPr>
        <w:spacing w:line="240" w:lineRule="auto"/>
        <w:ind w:left="360" w:firstLine="0"/>
        <w:rPr>
          <w:sz w:val="20"/>
          <w:szCs w:val="20"/>
        </w:rPr>
      </w:pPr>
      <w:r w:rsidDel="00000000" w:rsidR="00000000" w:rsidRPr="00000000">
        <w:rPr>
          <w:sz w:val="20"/>
          <w:szCs w:val="20"/>
          <w:highlight w:val="white"/>
          <w:rtl w:val="0"/>
        </w:rPr>
        <w:t xml:space="preserve">All participants must wear a shirt and casual slacks or shorts, trousers or jeans. Traditional collared shirts, mock-collared shirts, collarless shirts, and bowling jerseys are all permitted. Women may wear Capri pants provided the length is below the knees. Female participants can also wear skirts, culottes or skorts that extend beyond their fingers when their arms are extended down by their sides.</w:t>
      </w:r>
      <w:r w:rsidDel="00000000" w:rsidR="00000000" w:rsidRPr="00000000">
        <w:rPr>
          <w:sz w:val="20"/>
          <w:szCs w:val="20"/>
          <w:rtl w:val="0"/>
        </w:rPr>
        <w:br w:type="textWrapping"/>
      </w:r>
    </w:p>
    <w:p w:rsidR="00000000" w:rsidDel="00000000" w:rsidP="00000000" w:rsidRDefault="00000000" w:rsidRPr="00000000" w14:paraId="0000011D">
      <w:pPr>
        <w:spacing w:line="240" w:lineRule="auto"/>
        <w:ind w:left="360" w:firstLine="0"/>
        <w:rPr>
          <w:sz w:val="20"/>
          <w:szCs w:val="20"/>
          <w:highlight w:val="white"/>
        </w:rPr>
      </w:pPr>
      <w:r w:rsidDel="00000000" w:rsidR="00000000" w:rsidRPr="00000000">
        <w:rPr>
          <w:sz w:val="20"/>
          <w:szCs w:val="20"/>
          <w:highlight w:val="white"/>
          <w:u w:val="single"/>
          <w:rtl w:val="0"/>
        </w:rPr>
        <w:t xml:space="preserve">Examples of prohibited attire include, but are not limited to</w:t>
      </w:r>
      <w:r w:rsidDel="00000000" w:rsidR="00000000" w:rsidRPr="00000000">
        <w:rPr>
          <w:sz w:val="20"/>
          <w:szCs w:val="20"/>
          <w:highlight w:val="white"/>
          <w:rtl w:val="0"/>
        </w:rPr>
        <w:t xml:space="preserve">:</w:t>
      </w:r>
    </w:p>
    <w:p w:rsidR="00000000" w:rsidDel="00000000" w:rsidP="00000000" w:rsidRDefault="00000000" w:rsidRPr="00000000" w14:paraId="0000011E">
      <w:pPr>
        <w:spacing w:line="240" w:lineRule="auto"/>
        <w:ind w:left="360" w:firstLine="0"/>
        <w:rPr>
          <w:sz w:val="20"/>
          <w:szCs w:val="20"/>
          <w:highlight w:val="white"/>
        </w:rPr>
      </w:pPr>
      <w:r w:rsidDel="00000000" w:rsidR="00000000" w:rsidRPr="00000000">
        <w:rPr>
          <w:sz w:val="20"/>
          <w:szCs w:val="20"/>
          <w:highlight w:val="white"/>
          <w:rtl w:val="0"/>
        </w:rPr>
        <w:t xml:space="preserve">Obscene gesture T-shirts, inappropriate graphics on T-shirts, tank tops, halter tops, bare midriffs, spaghetti strap tops, gym shorts, leggings, sweatpants, zubaz, and hats. If you are wearing any of these items you will be asked to change into more appropriate attire.</w:t>
      </w:r>
    </w:p>
    <w:p w:rsidR="00000000" w:rsidDel="00000000" w:rsidP="00000000" w:rsidRDefault="00000000" w:rsidRPr="00000000" w14:paraId="0000011F">
      <w:pPr>
        <w:spacing w:line="240" w:lineRule="auto"/>
        <w:ind w:left="360" w:firstLine="0"/>
        <w:rPr>
          <w:sz w:val="20"/>
          <w:szCs w:val="20"/>
          <w:highlight w:val="white"/>
        </w:rPr>
      </w:pPr>
      <w:r w:rsidDel="00000000" w:rsidR="00000000" w:rsidRPr="00000000">
        <w:rPr>
          <w:sz w:val="20"/>
          <w:szCs w:val="20"/>
          <w:highlight w:val="white"/>
          <w:rtl w:val="0"/>
        </w:rPr>
        <w:t xml:space="preserve">All apparel must be neat, clean and in good condition.</w:t>
      </w:r>
    </w:p>
    <w:p w:rsidR="00000000" w:rsidDel="00000000" w:rsidP="00000000" w:rsidRDefault="00000000" w:rsidRPr="00000000" w14:paraId="00000120">
      <w:pPr>
        <w:spacing w:line="240" w:lineRule="auto"/>
        <w:ind w:left="360" w:firstLine="0"/>
        <w:rPr>
          <w:sz w:val="20"/>
          <w:szCs w:val="20"/>
          <w:highlight w:val="white"/>
        </w:rPr>
      </w:pPr>
      <w:r w:rsidDel="00000000" w:rsidR="00000000" w:rsidRPr="00000000">
        <w:rPr>
          <w:sz w:val="20"/>
          <w:szCs w:val="20"/>
          <w:highlight w:val="white"/>
          <w:rtl w:val="0"/>
        </w:rPr>
        <w:t xml:space="preserve">Any questionable items or special circumstances will be addressed by the Tournament Director on Duty.</w:t>
      </w:r>
    </w:p>
    <w:p w:rsidR="00000000" w:rsidDel="00000000" w:rsidP="00000000" w:rsidRDefault="00000000" w:rsidRPr="00000000" w14:paraId="00000121">
      <w:pPr>
        <w:spacing w:after="240" w:before="240" w:line="240" w:lineRule="auto"/>
        <w:ind w:left="360" w:firstLine="0"/>
        <w:rPr>
          <w:color w:val="0000ff"/>
          <w:sz w:val="20"/>
          <w:szCs w:val="20"/>
        </w:rPr>
      </w:pPr>
      <w:r w:rsidDel="00000000" w:rsidR="00000000" w:rsidRPr="00000000">
        <w:rPr>
          <w:color w:val="0000ff"/>
          <w:sz w:val="20"/>
          <w:szCs w:val="20"/>
          <w:rtl w:val="0"/>
        </w:rPr>
        <w:t xml:space="preserve">The dress code should be flexible, except for clothing that is gruesome, revealing, contains profanity          or inappropriate sexual content, or is torn. Head coverings are not permitted.</w:t>
      </w:r>
    </w:p>
    <w:p w:rsidR="00000000" w:rsidDel="00000000" w:rsidP="00000000" w:rsidRDefault="00000000" w:rsidRPr="00000000" w14:paraId="00000122">
      <w:pPr>
        <w:spacing w:line="240" w:lineRule="auto"/>
        <w:rPr>
          <w:sz w:val="20"/>
          <w:szCs w:val="20"/>
        </w:rPr>
      </w:pPr>
      <w:r w:rsidDel="00000000" w:rsidR="00000000" w:rsidRPr="00000000">
        <w:rPr>
          <w:rtl w:val="0"/>
        </w:rPr>
      </w:r>
    </w:p>
    <w:p w:rsidR="00000000" w:rsidDel="00000000" w:rsidP="00000000" w:rsidRDefault="00000000" w:rsidRPr="00000000" w14:paraId="00000123">
      <w:pPr>
        <w:spacing w:line="240" w:lineRule="auto"/>
        <w:rPr>
          <w:sz w:val="20"/>
          <w:szCs w:val="20"/>
        </w:rPr>
      </w:pPr>
      <w:r w:rsidDel="00000000" w:rsidR="00000000" w:rsidRPr="00000000">
        <w:rPr>
          <w:rtl w:val="0"/>
        </w:rPr>
      </w:r>
    </w:p>
    <w:p w:rsidR="00000000" w:rsidDel="00000000" w:rsidP="00000000" w:rsidRDefault="00000000" w:rsidRPr="00000000" w14:paraId="00000124">
      <w:pPr>
        <w:spacing w:line="240" w:lineRule="auto"/>
        <w:rPr>
          <w:b w:val="1"/>
          <w:bCs w:val="1"/>
          <w:sz w:val="20"/>
          <w:szCs w:val="20"/>
        </w:rPr>
      </w:pPr>
      <w:r w:rsidDel="00000000" w:rsidR="00000000" w:rsidRPr="00000000">
        <w:rPr>
          <w:b w:val="1"/>
          <w:bCs w:val="1"/>
          <w:sz w:val="20"/>
          <w:szCs w:val="20"/>
          <w:rtl w:val="0"/>
        </w:rPr>
        <w:t xml:space="preserve">ARTICLE VIII – Host’s Rules of Order</w:t>
      </w:r>
    </w:p>
    <w:p w:rsidR="00000000" w:rsidDel="00000000" w:rsidP="00000000" w:rsidRDefault="00000000" w:rsidRPr="00000000" w14:paraId="00000125">
      <w:pPr>
        <w:spacing w:line="240" w:lineRule="auto"/>
        <w:rPr>
          <w:sz w:val="20"/>
          <w:szCs w:val="20"/>
        </w:rPr>
      </w:pPr>
      <w:r w:rsidDel="00000000" w:rsidR="00000000" w:rsidRPr="00000000">
        <w:rPr>
          <w:sz w:val="20"/>
          <w:szCs w:val="20"/>
          <w:rtl w:val="0"/>
        </w:rPr>
        <w:t xml:space="preserve">     That article concerns Host’s responsibilities and should be enforced.</w:t>
      </w:r>
    </w:p>
    <w:p w:rsidR="00000000" w:rsidDel="00000000" w:rsidP="00000000" w:rsidRDefault="00000000" w:rsidRPr="00000000" w14:paraId="00000126">
      <w:pPr>
        <w:spacing w:line="240" w:lineRule="auto"/>
        <w:rPr>
          <w:sz w:val="20"/>
          <w:szCs w:val="20"/>
        </w:rPr>
      </w:pPr>
      <w:r w:rsidDel="00000000" w:rsidR="00000000" w:rsidRPr="00000000">
        <w:rPr>
          <w:rtl w:val="0"/>
        </w:rPr>
      </w:r>
    </w:p>
    <w:p w:rsidR="00000000" w:rsidDel="00000000" w:rsidP="00000000" w:rsidRDefault="00000000" w:rsidRPr="00000000" w14:paraId="00000127">
      <w:pPr>
        <w:spacing w:line="240" w:lineRule="auto"/>
        <w:rPr>
          <w:b w:val="1"/>
          <w:bCs w:val="1"/>
          <w:sz w:val="20"/>
          <w:szCs w:val="20"/>
        </w:rPr>
      </w:pPr>
      <w:r w:rsidDel="00000000" w:rsidR="00000000" w:rsidRPr="00000000">
        <w:rPr>
          <w:b w:val="1"/>
          <w:bCs w:val="1"/>
          <w:sz w:val="20"/>
          <w:szCs w:val="20"/>
          <w:rtl w:val="0"/>
        </w:rPr>
        <w:t xml:space="preserve">Section 1 – Participation</w:t>
      </w:r>
    </w:p>
    <w:p w:rsidR="00000000" w:rsidDel="00000000" w:rsidP="00000000" w:rsidRDefault="00000000" w:rsidRPr="00000000" w14:paraId="00000128">
      <w:pPr>
        <w:spacing w:line="240" w:lineRule="auto"/>
        <w:ind w:left="225" w:firstLine="0"/>
        <w:rPr>
          <w:sz w:val="20"/>
          <w:szCs w:val="20"/>
        </w:rPr>
      </w:pPr>
      <w:r w:rsidDel="00000000" w:rsidR="00000000" w:rsidRPr="00000000">
        <w:rPr>
          <w:sz w:val="20"/>
          <w:szCs w:val="20"/>
          <w:rtl w:val="0"/>
        </w:rPr>
        <w:t xml:space="preserve">A club is required to participate in the tournament for two (2) straight years in order to be eligible to bid for future tournaments.  All future bids shall be awarded at least three (3) years ahead of the present tournament. The tournament host association shall be selected at the SWDBA’s Annual Meeting in advance by a majority vote of registered bowling </w:t>
      </w:r>
    </w:p>
    <w:p w:rsidR="00000000" w:rsidDel="00000000" w:rsidP="00000000" w:rsidRDefault="00000000" w:rsidRPr="00000000" w14:paraId="00000129">
      <w:pPr>
        <w:spacing w:line="240" w:lineRule="auto"/>
        <w:ind w:left="225" w:firstLine="0"/>
        <w:rPr>
          <w:sz w:val="20"/>
          <w:szCs w:val="20"/>
        </w:rPr>
      </w:pPr>
      <w:r w:rsidDel="00000000" w:rsidR="00000000" w:rsidRPr="00000000">
        <w:rPr>
          <w:sz w:val="20"/>
          <w:szCs w:val="20"/>
          <w:rtl w:val="0"/>
        </w:rPr>
        <w:t xml:space="preserve">members and they must pay the security deposit, five hundred dollars ($500.00), directly to the SWDBA Tournament Director immediately after being selected. The Tournament Host Association is also required to send at least one team to SWDBA Mixed Tournament in two (2) consecutive years prior to the year of the tournament date; </w:t>
      </w:r>
      <w:r w:rsidDel="00000000" w:rsidR="00000000" w:rsidRPr="00000000">
        <w:rPr>
          <w:sz w:val="20"/>
          <w:szCs w:val="20"/>
          <w:highlight w:val="white"/>
          <w:rtl w:val="0"/>
        </w:rPr>
        <w:t xml:space="preserve">otherwise, they will be penalized in the amount of One Hundred Dollars ($100.00) for each year they missed. In addition,</w:t>
      </w:r>
      <w:r w:rsidDel="00000000" w:rsidR="00000000" w:rsidRPr="00000000">
        <w:rPr>
          <w:sz w:val="20"/>
          <w:szCs w:val="20"/>
          <w:rtl w:val="0"/>
        </w:rPr>
        <w:t xml:space="preserve"> the Host Association’s team is also required to attend the SWDBA tournament a year after they sponsored the tournament to receive the rest of their security deposit; otherwise, they shall lose the full security deposit, which was deposited at the time of the bid.</w:t>
      </w:r>
    </w:p>
    <w:p w:rsidR="00000000" w:rsidDel="00000000" w:rsidP="00000000" w:rsidRDefault="00000000" w:rsidRPr="00000000" w14:paraId="0000012A">
      <w:pPr>
        <w:spacing w:line="240" w:lineRule="auto"/>
        <w:ind w:left="225" w:firstLine="0"/>
        <w:rPr>
          <w:sz w:val="20"/>
          <w:szCs w:val="20"/>
        </w:rPr>
      </w:pPr>
      <w:r w:rsidDel="00000000" w:rsidR="00000000" w:rsidRPr="00000000">
        <w:rPr>
          <w:rtl w:val="0"/>
        </w:rPr>
      </w:r>
    </w:p>
    <w:p w:rsidR="00000000" w:rsidDel="00000000" w:rsidP="00000000" w:rsidRDefault="00000000" w:rsidRPr="00000000" w14:paraId="0000012B">
      <w:pPr>
        <w:spacing w:line="240" w:lineRule="auto"/>
        <w:rPr>
          <w:sz w:val="20"/>
          <w:szCs w:val="20"/>
        </w:rPr>
      </w:pPr>
      <w:r w:rsidDel="00000000" w:rsidR="00000000" w:rsidRPr="00000000">
        <w:rPr>
          <w:rtl w:val="0"/>
        </w:rPr>
      </w:r>
    </w:p>
    <w:p w:rsidR="00000000" w:rsidDel="00000000" w:rsidP="00000000" w:rsidRDefault="00000000" w:rsidRPr="00000000" w14:paraId="0000012C">
      <w:pPr>
        <w:spacing w:line="240" w:lineRule="auto"/>
        <w:rPr>
          <w:b w:val="1"/>
          <w:bCs w:val="1"/>
          <w:sz w:val="20"/>
          <w:szCs w:val="20"/>
        </w:rPr>
      </w:pPr>
      <w:r w:rsidDel="00000000" w:rsidR="00000000" w:rsidRPr="00000000">
        <w:rPr>
          <w:b w:val="1"/>
          <w:bCs w:val="1"/>
          <w:sz w:val="20"/>
          <w:szCs w:val="20"/>
          <w:rtl w:val="0"/>
        </w:rPr>
        <w:t xml:space="preserve">Section 2 – Bidding Competitions</w:t>
      </w:r>
    </w:p>
    <w:p w:rsidR="00000000" w:rsidDel="00000000" w:rsidP="00000000" w:rsidRDefault="00000000" w:rsidRPr="00000000" w14:paraId="0000012D">
      <w:pPr>
        <w:spacing w:line="240" w:lineRule="auto"/>
        <w:ind w:left="300" w:firstLine="0"/>
        <w:rPr>
          <w:sz w:val="20"/>
          <w:szCs w:val="20"/>
        </w:rPr>
      </w:pPr>
      <w:r w:rsidDel="00000000" w:rsidR="00000000" w:rsidRPr="00000000">
        <w:rPr>
          <w:sz w:val="20"/>
          <w:szCs w:val="20"/>
          <w:rtl w:val="0"/>
        </w:rPr>
        <w:t xml:space="preserve">The Tournament Host Association is required to pay one hundred dollars ($100.00) per team in attendance, at no limits to the number of teams. The Secretary shall inform the Host the number of the Handicap Classic entries 15 days prior to the tournament. The Tournament Director, based on the number of Teams, Double, Singles, All-Events, Masters, Handicap Classic and Seniors Classic entered, shall determine the prizes (excluding bonus).</w:t>
      </w:r>
    </w:p>
    <w:p w:rsidR="00000000" w:rsidDel="00000000" w:rsidP="00000000" w:rsidRDefault="00000000" w:rsidRPr="00000000" w14:paraId="0000012E">
      <w:pPr>
        <w:spacing w:line="240" w:lineRule="auto"/>
        <w:jc w:val="both"/>
        <w:rPr>
          <w:sz w:val="20"/>
          <w:szCs w:val="20"/>
        </w:rPr>
      </w:pPr>
      <w:r w:rsidDel="00000000" w:rsidR="00000000" w:rsidRPr="00000000">
        <w:rPr>
          <w:rtl w:val="0"/>
        </w:rPr>
      </w:r>
    </w:p>
    <w:p w:rsidR="00000000" w:rsidDel="00000000" w:rsidP="00000000" w:rsidRDefault="00000000" w:rsidRPr="00000000" w14:paraId="0000012F">
      <w:pPr>
        <w:spacing w:line="240" w:lineRule="auto"/>
        <w:jc w:val="both"/>
        <w:rPr>
          <w:color w:val="e06666"/>
          <w:sz w:val="20"/>
          <w:szCs w:val="20"/>
        </w:rPr>
      </w:pPr>
      <w:r w:rsidDel="00000000" w:rsidR="00000000" w:rsidRPr="00000000">
        <w:rPr>
          <w:b w:val="1"/>
          <w:bCs w:val="1"/>
          <w:sz w:val="20"/>
          <w:szCs w:val="20"/>
          <w:rtl w:val="0"/>
        </w:rPr>
        <w:t xml:space="preserve">Section 3 – Bidding Competitions</w:t>
      </w:r>
      <w:r w:rsidDel="00000000" w:rsidR="00000000" w:rsidRPr="00000000">
        <w:rPr>
          <w:rtl w:val="0"/>
        </w:rPr>
      </w:r>
    </w:p>
    <w:p w:rsidR="00000000" w:rsidDel="00000000" w:rsidP="00000000" w:rsidRDefault="00000000" w:rsidRPr="00000000" w14:paraId="00000130">
      <w:pPr>
        <w:numPr>
          <w:ilvl w:val="0"/>
          <w:numId w:val="3"/>
        </w:numPr>
        <w:spacing w:line="240" w:lineRule="auto"/>
        <w:ind w:left="675" w:hanging="360"/>
        <w:rPr>
          <w:sz w:val="20"/>
          <w:szCs w:val="20"/>
        </w:rPr>
      </w:pPr>
      <w:r w:rsidDel="00000000" w:rsidR="00000000" w:rsidRPr="00000000">
        <w:rPr>
          <w:sz w:val="20"/>
          <w:szCs w:val="20"/>
          <w:rtl w:val="0"/>
        </w:rPr>
        <w:t xml:space="preserve">The SWDBA may put the good faith (money) in escrow (1) in a bank; (2) in a savings account; (3) money market funds; or (4) any interest-bearing account.  The sum shall remain in said account for the period up to the said SWDBA tournament dates, while any interest accrued shall belong to SWDBA.</w:t>
      </w:r>
    </w:p>
    <w:p w:rsidR="00000000" w:rsidDel="00000000" w:rsidP="00000000" w:rsidRDefault="00000000" w:rsidRPr="00000000" w14:paraId="00000131">
      <w:pPr>
        <w:numPr>
          <w:ilvl w:val="0"/>
          <w:numId w:val="3"/>
        </w:numPr>
        <w:spacing w:line="240" w:lineRule="auto"/>
        <w:ind w:left="675" w:hanging="360"/>
        <w:rPr>
          <w:sz w:val="20"/>
          <w:szCs w:val="20"/>
        </w:rPr>
      </w:pPr>
      <w:r w:rsidDel="00000000" w:rsidR="00000000" w:rsidRPr="00000000">
        <w:rPr>
          <w:sz w:val="20"/>
          <w:szCs w:val="20"/>
          <w:rtl w:val="0"/>
        </w:rPr>
        <w:t xml:space="preserve">Letters from Host Club, Headquarters, Bowling Lanes and Host Club’s check shall accompany the bid.  No personal check for bidding shall be accepted.</w:t>
      </w:r>
    </w:p>
    <w:p w:rsidR="00000000" w:rsidDel="00000000" w:rsidP="00000000" w:rsidRDefault="00000000" w:rsidRPr="00000000" w14:paraId="00000132">
      <w:pPr>
        <w:numPr>
          <w:ilvl w:val="0"/>
          <w:numId w:val="3"/>
        </w:numPr>
        <w:spacing w:line="240" w:lineRule="auto"/>
        <w:ind w:left="675" w:hanging="360"/>
        <w:rPr>
          <w:sz w:val="20"/>
          <w:szCs w:val="20"/>
        </w:rPr>
      </w:pPr>
      <w:r w:rsidDel="00000000" w:rsidR="00000000" w:rsidRPr="00000000">
        <w:rPr>
          <w:sz w:val="20"/>
          <w:szCs w:val="20"/>
          <w:rtl w:val="0"/>
        </w:rPr>
        <w:t xml:space="preserve">In a case, Host Club grants the chairman or delegate the right to increase its bid if necessary to win the tournament, must state the words “right to increase, permission to increase, or increase to limited amount” by a letter from Host Club.</w:t>
      </w:r>
    </w:p>
    <w:p w:rsidR="00000000" w:rsidDel="00000000" w:rsidP="00000000" w:rsidRDefault="00000000" w:rsidRPr="00000000" w14:paraId="00000133">
      <w:pPr>
        <w:spacing w:line="240" w:lineRule="auto"/>
        <w:jc w:val="both"/>
        <w:rPr>
          <w:sz w:val="20"/>
          <w:szCs w:val="20"/>
        </w:rPr>
      </w:pPr>
      <w:r w:rsidDel="00000000" w:rsidR="00000000" w:rsidRPr="00000000">
        <w:rPr>
          <w:rtl w:val="0"/>
        </w:rPr>
      </w:r>
    </w:p>
    <w:p w:rsidR="00000000" w:rsidDel="00000000" w:rsidP="00000000" w:rsidRDefault="00000000" w:rsidRPr="00000000" w14:paraId="00000134">
      <w:pPr>
        <w:spacing w:line="240" w:lineRule="auto"/>
        <w:jc w:val="both"/>
        <w:rPr>
          <w:b w:val="1"/>
          <w:bCs w:val="1"/>
          <w:sz w:val="20"/>
          <w:szCs w:val="20"/>
          <w:highlight w:val="white"/>
        </w:rPr>
      </w:pPr>
      <w:r w:rsidDel="00000000" w:rsidR="00000000" w:rsidRPr="00000000">
        <w:rPr>
          <w:b w:val="1"/>
          <w:bCs w:val="1"/>
          <w:sz w:val="20"/>
          <w:szCs w:val="20"/>
          <w:highlight w:val="white"/>
          <w:rtl w:val="0"/>
        </w:rPr>
        <w:t xml:space="preserve">Section 4 – Representative/Tournament Program Book</w:t>
      </w:r>
    </w:p>
    <w:p w:rsidR="00000000" w:rsidDel="00000000" w:rsidP="00000000" w:rsidRDefault="00000000" w:rsidRPr="00000000" w14:paraId="00000135">
      <w:pPr>
        <w:spacing w:line="240" w:lineRule="auto"/>
        <w:ind w:left="270" w:firstLine="0"/>
        <w:rPr>
          <w:sz w:val="20"/>
          <w:szCs w:val="20"/>
          <w:highlight w:val="white"/>
        </w:rPr>
      </w:pPr>
      <w:r w:rsidDel="00000000" w:rsidR="00000000" w:rsidRPr="00000000">
        <w:rPr>
          <w:sz w:val="20"/>
          <w:szCs w:val="20"/>
          <w:highlight w:val="white"/>
          <w:rtl w:val="0"/>
        </w:rPr>
        <w:t xml:space="preserve">The Host Club’s chairperson or its representative shall present to the Secretary of SWDBA at Waco, Texas during the Waco Deaf Bowlers annual individual bowling tournament in September with a program book, tournament flyer, or be liable to one hundred fifty dollars ($150.00) fine for failing to do so.</w:t>
      </w:r>
    </w:p>
    <w:p w:rsidR="00000000" w:rsidDel="00000000" w:rsidP="00000000" w:rsidRDefault="00000000" w:rsidRPr="00000000" w14:paraId="00000136">
      <w:pPr>
        <w:spacing w:line="240" w:lineRule="auto"/>
        <w:ind w:left="270" w:firstLine="0"/>
        <w:rPr>
          <w:sz w:val="20"/>
          <w:szCs w:val="20"/>
          <w:shd w:fill="d9d9d9" w:val="clear"/>
        </w:rPr>
      </w:pPr>
      <w:r w:rsidDel="00000000" w:rsidR="00000000" w:rsidRPr="00000000">
        <w:rPr>
          <w:rtl w:val="0"/>
        </w:rPr>
      </w:r>
    </w:p>
    <w:p w:rsidR="00000000" w:rsidDel="00000000" w:rsidP="00000000" w:rsidRDefault="00000000" w:rsidRPr="00000000" w14:paraId="00000137">
      <w:pPr>
        <w:spacing w:line="240" w:lineRule="auto"/>
        <w:jc w:val="both"/>
        <w:rPr>
          <w:sz w:val="20"/>
          <w:szCs w:val="20"/>
          <w:shd w:fill="d9d9d9" w:val="clear"/>
        </w:rPr>
      </w:pPr>
      <w:r w:rsidDel="00000000" w:rsidR="00000000" w:rsidRPr="00000000">
        <w:rPr>
          <w:rtl w:val="0"/>
        </w:rPr>
      </w:r>
    </w:p>
    <w:p w:rsidR="00000000" w:rsidDel="00000000" w:rsidP="00000000" w:rsidRDefault="00000000" w:rsidRPr="00000000" w14:paraId="00000138">
      <w:pPr>
        <w:spacing w:line="240" w:lineRule="auto"/>
        <w:ind w:left="270" w:firstLine="0"/>
        <w:rPr>
          <w:strike w:val="1"/>
          <w:sz w:val="20"/>
          <w:szCs w:val="20"/>
          <w:shd w:fill="d9d9d9" w:val="clear"/>
        </w:rPr>
      </w:pPr>
      <w:r w:rsidDel="00000000" w:rsidR="00000000" w:rsidRPr="00000000">
        <w:rPr>
          <w:rtl w:val="0"/>
        </w:rPr>
      </w:r>
    </w:p>
    <w:p w:rsidR="00000000" w:rsidDel="00000000" w:rsidP="00000000" w:rsidRDefault="00000000" w:rsidRPr="00000000" w14:paraId="00000139">
      <w:pPr>
        <w:spacing w:line="240" w:lineRule="auto"/>
        <w:jc w:val="both"/>
        <w:rPr>
          <w:sz w:val="20"/>
          <w:szCs w:val="20"/>
        </w:rPr>
      </w:pPr>
      <w:r w:rsidDel="00000000" w:rsidR="00000000" w:rsidRPr="00000000">
        <w:rPr>
          <w:b w:val="1"/>
          <w:bCs w:val="1"/>
          <w:sz w:val="20"/>
          <w:szCs w:val="20"/>
          <w:rtl w:val="0"/>
        </w:rPr>
        <w:t xml:space="preserve">Section 5 – Arrangement of the Annual Meeting</w:t>
      </w:r>
      <w:r w:rsidDel="00000000" w:rsidR="00000000" w:rsidRPr="00000000">
        <w:rPr>
          <w:rtl w:val="0"/>
        </w:rPr>
      </w:r>
    </w:p>
    <w:p w:rsidR="00000000" w:rsidDel="00000000" w:rsidP="00000000" w:rsidRDefault="00000000" w:rsidRPr="00000000" w14:paraId="0000013A">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13B">
      <w:pPr>
        <w:spacing w:line="240" w:lineRule="auto"/>
        <w:ind w:left="300" w:firstLine="0"/>
        <w:rPr>
          <w:sz w:val="20"/>
          <w:szCs w:val="20"/>
        </w:rPr>
      </w:pPr>
      <w:r w:rsidDel="00000000" w:rsidR="00000000" w:rsidRPr="00000000">
        <w:rPr>
          <w:sz w:val="20"/>
          <w:szCs w:val="20"/>
          <w:rtl w:val="0"/>
        </w:rPr>
        <w:t xml:space="preserve">The Host Club’s chairperson shall arrange for a suitable place for the Association shall pay for holding the Annual Meeting, if the cost if any.  The meeting place, date and time shall be posted on the bulletin board at the Tournament site.</w:t>
      </w:r>
    </w:p>
    <w:p w:rsidR="00000000" w:rsidDel="00000000" w:rsidP="00000000" w:rsidRDefault="00000000" w:rsidRPr="00000000" w14:paraId="0000013C">
      <w:pPr>
        <w:spacing w:line="240" w:lineRule="auto"/>
        <w:jc w:val="both"/>
        <w:rPr>
          <w:sz w:val="20"/>
          <w:szCs w:val="20"/>
        </w:rPr>
      </w:pPr>
      <w:r w:rsidDel="00000000" w:rsidR="00000000" w:rsidRPr="00000000">
        <w:rPr>
          <w:rtl w:val="0"/>
        </w:rPr>
      </w:r>
    </w:p>
    <w:p w:rsidR="00000000" w:rsidDel="00000000" w:rsidP="00000000" w:rsidRDefault="00000000" w:rsidRPr="00000000" w14:paraId="0000013D">
      <w:pPr>
        <w:spacing w:line="240" w:lineRule="auto"/>
        <w:jc w:val="both"/>
        <w:rPr>
          <w:b w:val="1"/>
          <w:bCs w:val="1"/>
          <w:sz w:val="20"/>
          <w:szCs w:val="20"/>
        </w:rPr>
      </w:pPr>
      <w:r w:rsidDel="00000000" w:rsidR="00000000" w:rsidRPr="00000000">
        <w:rPr>
          <w:b w:val="1"/>
          <w:bCs w:val="1"/>
          <w:sz w:val="20"/>
          <w:szCs w:val="20"/>
          <w:rtl w:val="0"/>
        </w:rPr>
        <w:t xml:space="preserve">Section 6 – Headquarters</w:t>
      </w:r>
    </w:p>
    <w:p w:rsidR="00000000" w:rsidDel="00000000" w:rsidP="00000000" w:rsidRDefault="00000000" w:rsidRPr="00000000" w14:paraId="0000013E">
      <w:pPr>
        <w:spacing w:line="240" w:lineRule="auto"/>
        <w:ind w:left="270" w:firstLine="0"/>
        <w:rPr>
          <w:sz w:val="20"/>
          <w:szCs w:val="20"/>
        </w:rPr>
      </w:pPr>
      <w:r w:rsidDel="00000000" w:rsidR="00000000" w:rsidRPr="00000000">
        <w:rPr>
          <w:sz w:val="20"/>
          <w:szCs w:val="20"/>
          <w:rtl w:val="0"/>
        </w:rPr>
        <w:t xml:space="preserve">The Host Club </w:t>
      </w:r>
      <w:r w:rsidDel="00000000" w:rsidR="00000000" w:rsidRPr="00000000">
        <w:rPr>
          <w:sz w:val="20"/>
          <w:szCs w:val="20"/>
          <w:rtl w:val="0"/>
        </w:rPr>
        <w:t xml:space="preserve">many</w:t>
      </w:r>
      <w:r w:rsidDel="00000000" w:rsidR="00000000" w:rsidRPr="00000000">
        <w:rPr>
          <w:sz w:val="20"/>
          <w:szCs w:val="20"/>
          <w:rtl w:val="0"/>
        </w:rPr>
        <w:t xml:space="preserve"> use its clubhouse for headquarters if it can hold 300 or more people comfortably.  Meetings of Delegates or Executive Board may be held at bowling alleys if appropriate space is available.</w:t>
      </w:r>
    </w:p>
    <w:p w:rsidR="00000000" w:rsidDel="00000000" w:rsidP="00000000" w:rsidRDefault="00000000" w:rsidRPr="00000000" w14:paraId="0000013F">
      <w:pPr>
        <w:spacing w:line="240" w:lineRule="auto"/>
        <w:jc w:val="both"/>
        <w:rPr>
          <w:sz w:val="20"/>
          <w:szCs w:val="20"/>
        </w:rPr>
      </w:pPr>
      <w:r w:rsidDel="00000000" w:rsidR="00000000" w:rsidRPr="00000000">
        <w:rPr>
          <w:rtl w:val="0"/>
        </w:rPr>
      </w:r>
    </w:p>
    <w:p w:rsidR="00000000" w:rsidDel="00000000" w:rsidP="00000000" w:rsidRDefault="00000000" w:rsidRPr="00000000" w14:paraId="00000140">
      <w:pPr>
        <w:spacing w:line="240" w:lineRule="auto"/>
        <w:jc w:val="both"/>
        <w:rPr>
          <w:b w:val="1"/>
          <w:bCs w:val="1"/>
          <w:sz w:val="20"/>
          <w:szCs w:val="20"/>
        </w:rPr>
      </w:pPr>
      <w:r w:rsidDel="00000000" w:rsidR="00000000" w:rsidRPr="00000000">
        <w:rPr>
          <w:b w:val="1"/>
          <w:bCs w:val="1"/>
          <w:sz w:val="20"/>
          <w:szCs w:val="20"/>
          <w:rtl w:val="0"/>
        </w:rPr>
        <w:t xml:space="preserve">Section 7 – Travel Reimbursements</w:t>
      </w:r>
    </w:p>
    <w:p w:rsidR="00000000" w:rsidDel="00000000" w:rsidP="00000000" w:rsidRDefault="00000000" w:rsidRPr="00000000" w14:paraId="00000141">
      <w:pPr>
        <w:numPr>
          <w:ilvl w:val="0"/>
          <w:numId w:val="4"/>
        </w:numPr>
        <w:spacing w:line="240" w:lineRule="auto"/>
        <w:ind w:left="660" w:hanging="360"/>
        <w:rPr>
          <w:color w:val="0000ff"/>
          <w:sz w:val="20"/>
          <w:szCs w:val="20"/>
        </w:rPr>
      </w:pPr>
      <w:r w:rsidDel="00000000" w:rsidR="00000000" w:rsidRPr="00000000">
        <w:rPr>
          <w:color w:val="0000ff"/>
          <w:sz w:val="20"/>
          <w:szCs w:val="20"/>
          <w:rtl w:val="0"/>
        </w:rPr>
        <w:t xml:space="preserve">The two (2) SWDBA Officers (President, Tournament Director) shall be given travel reimbursements at the special rate of special at twenty-one (21) days before the tournament date round trip airline coach fare, to be paid.  The President, Tournament Director who may live in the same city or 50 miles radius where the tournament is held, shall be paid the sum of $50.00 (Fifty Dollars).</w:t>
      </w:r>
    </w:p>
    <w:p w:rsidR="00000000" w:rsidDel="00000000" w:rsidP="00000000" w:rsidRDefault="00000000" w:rsidRPr="00000000" w14:paraId="00000142">
      <w:pPr>
        <w:spacing w:line="240" w:lineRule="auto"/>
        <w:jc w:val="both"/>
        <w:rPr>
          <w:sz w:val="20"/>
          <w:szCs w:val="20"/>
        </w:rPr>
      </w:pPr>
      <w:r w:rsidDel="00000000" w:rsidR="00000000" w:rsidRPr="00000000">
        <w:rPr>
          <w:rtl w:val="0"/>
        </w:rPr>
      </w:r>
    </w:p>
    <w:p w:rsidR="00000000" w:rsidDel="00000000" w:rsidP="00000000" w:rsidRDefault="00000000" w:rsidRPr="00000000" w14:paraId="00000143">
      <w:pPr>
        <w:numPr>
          <w:ilvl w:val="0"/>
          <w:numId w:val="4"/>
        </w:numPr>
        <w:spacing w:line="240" w:lineRule="auto"/>
        <w:ind w:left="660" w:hanging="360"/>
        <w:jc w:val="both"/>
        <w:rPr>
          <w:color w:val="0000ff"/>
          <w:sz w:val="20"/>
          <w:szCs w:val="20"/>
        </w:rPr>
      </w:pPr>
      <w:r w:rsidDel="00000000" w:rsidR="00000000" w:rsidRPr="00000000">
        <w:rPr>
          <w:color w:val="0000ff"/>
          <w:sz w:val="20"/>
          <w:szCs w:val="20"/>
          <w:rtl w:val="0"/>
        </w:rPr>
        <w:t xml:space="preserve">Coach planes fares shall be paid 50-50 basis by Southwest Deaf Bowling Association for the President and Tournament Director  of the Southwest Deaf Bowling Association.</w:t>
      </w:r>
    </w:p>
    <w:p w:rsidR="00000000" w:rsidDel="00000000" w:rsidP="00000000" w:rsidRDefault="00000000" w:rsidRPr="00000000" w14:paraId="00000144">
      <w:pPr>
        <w:spacing w:line="240" w:lineRule="auto"/>
        <w:jc w:val="both"/>
        <w:rPr>
          <w:sz w:val="20"/>
          <w:szCs w:val="20"/>
        </w:rPr>
      </w:pPr>
      <w:r w:rsidDel="00000000" w:rsidR="00000000" w:rsidRPr="00000000">
        <w:rPr>
          <w:rtl w:val="0"/>
        </w:rPr>
      </w:r>
    </w:p>
    <w:p w:rsidR="00000000" w:rsidDel="00000000" w:rsidP="00000000" w:rsidRDefault="00000000" w:rsidRPr="00000000" w14:paraId="00000145">
      <w:pPr>
        <w:spacing w:line="240" w:lineRule="auto"/>
        <w:jc w:val="both"/>
        <w:rPr>
          <w:b w:val="1"/>
          <w:bCs w:val="1"/>
          <w:sz w:val="20"/>
          <w:szCs w:val="20"/>
        </w:rPr>
      </w:pPr>
      <w:r w:rsidDel="00000000" w:rsidR="00000000" w:rsidRPr="00000000">
        <w:rPr>
          <w:b w:val="1"/>
          <w:bCs w:val="1"/>
          <w:sz w:val="20"/>
          <w:szCs w:val="20"/>
          <w:rtl w:val="0"/>
        </w:rPr>
        <w:t xml:space="preserve">Section 8 – Lodges</w:t>
      </w:r>
    </w:p>
    <w:p w:rsidR="00000000" w:rsidDel="00000000" w:rsidP="00000000" w:rsidRDefault="00000000" w:rsidRPr="00000000" w14:paraId="00000146">
      <w:pPr>
        <w:numPr>
          <w:ilvl w:val="0"/>
          <w:numId w:val="5"/>
        </w:numPr>
        <w:spacing w:line="240" w:lineRule="auto"/>
        <w:ind w:left="660" w:hanging="360"/>
        <w:rPr>
          <w:rFonts w:ascii="Times New Roman" w:cs="Times New Roman" w:eastAsia="Times New Roman" w:hAnsi="Times New Roman"/>
          <w:sz w:val="20"/>
          <w:szCs w:val="20"/>
        </w:rPr>
      </w:pPr>
      <w:r w:rsidDel="00000000" w:rsidR="00000000" w:rsidRPr="00000000">
        <w:rPr>
          <w:color w:val="0000ff"/>
          <w:sz w:val="20"/>
          <w:szCs w:val="20"/>
          <w:rtl w:val="0"/>
        </w:rPr>
        <w:t xml:space="preserve">The expenses of the hotel or motel rooms for the Four (4) SWDBA Officers (Vice President, Secretary, Hall of Fame Director and Treasurer) during the SWDBA Tournament shall be paid by 1/2 by the SWDBA. The President, Tournament Director shall be </w:t>
      </w:r>
      <w:r w:rsidDel="00000000" w:rsidR="00000000" w:rsidRPr="00000000">
        <w:rPr>
          <w:color w:val="0000ff"/>
          <w:sz w:val="20"/>
          <w:szCs w:val="20"/>
          <w:rtl w:val="0"/>
        </w:rPr>
        <w:t xml:space="preserve">paid1</w:t>
      </w:r>
      <w:r w:rsidDel="00000000" w:rsidR="00000000" w:rsidRPr="00000000">
        <w:rPr>
          <w:color w:val="0000ff"/>
          <w:sz w:val="20"/>
          <w:szCs w:val="20"/>
          <w:rtl w:val="0"/>
        </w:rPr>
        <w:t xml:space="preserve">/3 by the SWDBA and Host Club. The President, Vice President, and Secretary, Tournament Director, Hall of Fame Director and Treasurer are responsible to pay the full amount of the lodging and give proof of receipt to the Treasurer for full reimbursement. The Host Club shall also be responsible for reserving hotel/motel</w:t>
      </w:r>
      <w:r w:rsidDel="00000000" w:rsidR="00000000" w:rsidRPr="00000000">
        <w:rPr>
          <w:sz w:val="20"/>
          <w:szCs w:val="20"/>
          <w:rtl w:val="0"/>
        </w:rPr>
        <w:t xml:space="preserve"> </w:t>
      </w:r>
      <w:r w:rsidDel="00000000" w:rsidR="00000000" w:rsidRPr="00000000">
        <w:rPr>
          <w:color w:val="0000ff"/>
          <w:sz w:val="20"/>
          <w:szCs w:val="20"/>
          <w:rtl w:val="0"/>
        </w:rPr>
        <w:t xml:space="preserve">rooms for the Six (6) SWDBA Officers (President, Vice President, Secretary, Tournament Director, Hall of Fame Director and Treasurer), The rooms provided by the Host Club for the SWDBA Officers shall be: the President, a room for three (3) nights; the Vice President, a room for three (3) nights; and the Secretary, a room for three (3 nights), Treasurer, room for three (3) nights,Hall of Fame Director, room for three (3) night, and Tournament Director, a room with adjoining office or a suite for three (3) nights depending on when the Tournament is held..</w:t>
      </w:r>
    </w:p>
    <w:p w:rsidR="00000000" w:rsidDel="00000000" w:rsidP="00000000" w:rsidRDefault="00000000" w:rsidRPr="00000000" w14:paraId="00000147">
      <w:pPr>
        <w:spacing w:line="240" w:lineRule="auto"/>
        <w:jc w:val="both"/>
        <w:rPr>
          <w:sz w:val="20"/>
          <w:szCs w:val="20"/>
        </w:rPr>
      </w:pPr>
      <w:r w:rsidDel="00000000" w:rsidR="00000000" w:rsidRPr="00000000">
        <w:rPr>
          <w:rtl w:val="0"/>
        </w:rPr>
      </w:r>
    </w:p>
    <w:p w:rsidR="00000000" w:rsidDel="00000000" w:rsidP="00000000" w:rsidRDefault="00000000" w:rsidRPr="00000000" w14:paraId="00000148">
      <w:pPr>
        <w:spacing w:line="240" w:lineRule="auto"/>
        <w:jc w:val="both"/>
        <w:rPr>
          <w:b w:val="1"/>
          <w:bCs w:val="1"/>
          <w:sz w:val="20"/>
          <w:szCs w:val="20"/>
        </w:rPr>
      </w:pPr>
      <w:r w:rsidDel="00000000" w:rsidR="00000000" w:rsidRPr="00000000">
        <w:rPr>
          <w:b w:val="1"/>
          <w:bCs w:val="1"/>
          <w:sz w:val="20"/>
          <w:szCs w:val="20"/>
          <w:rtl w:val="0"/>
        </w:rPr>
        <w:t xml:space="preserve">Section 9 – Arrangement for Treasurer</w:t>
      </w:r>
    </w:p>
    <w:p w:rsidR="00000000" w:rsidDel="00000000" w:rsidP="00000000" w:rsidRDefault="00000000" w:rsidRPr="00000000" w14:paraId="00000149">
      <w:pPr>
        <w:spacing w:line="240" w:lineRule="auto"/>
        <w:ind w:left="300" w:firstLine="0"/>
        <w:rPr>
          <w:sz w:val="20"/>
          <w:szCs w:val="20"/>
        </w:rPr>
      </w:pPr>
      <w:r w:rsidDel="00000000" w:rsidR="00000000" w:rsidRPr="00000000">
        <w:rPr>
          <w:sz w:val="20"/>
          <w:szCs w:val="20"/>
          <w:rtl w:val="0"/>
        </w:rPr>
        <w:t xml:space="preserve">Host Club shall arrange and reimburse in full to the Treasurer for travel expenses (defined transportation, lodge ), coming to the Host’s town, </w:t>
      </w:r>
      <w:r w:rsidDel="00000000" w:rsidR="00000000" w:rsidRPr="00000000">
        <w:rPr>
          <w:sz w:val="20"/>
          <w:szCs w:val="20"/>
          <w:rtl w:val="0"/>
        </w:rPr>
        <w:t xml:space="preserve">which</w:t>
      </w:r>
      <w:r w:rsidDel="00000000" w:rsidR="00000000" w:rsidRPr="00000000">
        <w:rPr>
          <w:sz w:val="20"/>
          <w:szCs w:val="20"/>
          <w:rtl w:val="0"/>
        </w:rPr>
        <w:t xml:space="preserve"> the SWDBA Annual Tournament is to be held. (See Article 2 – Nature of Assembly; Section 5 – Treasurer).</w:t>
      </w:r>
    </w:p>
    <w:p w:rsidR="00000000" w:rsidDel="00000000" w:rsidP="00000000" w:rsidRDefault="00000000" w:rsidRPr="00000000" w14:paraId="0000014A">
      <w:pPr>
        <w:spacing w:line="240" w:lineRule="auto"/>
        <w:jc w:val="both"/>
        <w:rPr>
          <w:sz w:val="20"/>
          <w:szCs w:val="20"/>
        </w:rPr>
      </w:pPr>
      <w:r w:rsidDel="00000000" w:rsidR="00000000" w:rsidRPr="00000000">
        <w:rPr>
          <w:rtl w:val="0"/>
        </w:rPr>
      </w:r>
    </w:p>
    <w:p w:rsidR="00000000" w:rsidDel="00000000" w:rsidP="00000000" w:rsidRDefault="00000000" w:rsidRPr="00000000" w14:paraId="0000014B">
      <w:pPr>
        <w:spacing w:line="240" w:lineRule="auto"/>
        <w:jc w:val="both"/>
        <w:rPr>
          <w:b w:val="1"/>
          <w:bCs w:val="1"/>
          <w:sz w:val="20"/>
          <w:szCs w:val="20"/>
        </w:rPr>
      </w:pPr>
      <w:r w:rsidDel="00000000" w:rsidR="00000000" w:rsidRPr="00000000">
        <w:rPr>
          <w:b w:val="1"/>
          <w:bCs w:val="1"/>
          <w:sz w:val="20"/>
          <w:szCs w:val="20"/>
          <w:rtl w:val="0"/>
        </w:rPr>
        <w:t xml:space="preserve">Section 10 – Trophies</w:t>
      </w:r>
    </w:p>
    <w:p w:rsidR="00000000" w:rsidDel="00000000" w:rsidP="00000000" w:rsidRDefault="00000000" w:rsidRPr="00000000" w14:paraId="0000014C">
      <w:pPr>
        <w:spacing w:line="240" w:lineRule="auto"/>
        <w:ind w:left="300" w:firstLine="0"/>
        <w:rPr>
          <w:sz w:val="20"/>
          <w:szCs w:val="20"/>
        </w:rPr>
      </w:pPr>
      <w:r w:rsidDel="00000000" w:rsidR="00000000" w:rsidRPr="00000000">
        <w:rPr>
          <w:sz w:val="20"/>
          <w:szCs w:val="20"/>
          <w:rtl w:val="0"/>
        </w:rPr>
        <w:t xml:space="preserve">Host Club shall expend and provide the trophies to each event required first place except All-Event trophy, which SWDBA shall pay.  Trophies may be awarded for second place and beyond at the Host Committee’s decision.</w:t>
      </w:r>
    </w:p>
    <w:p w:rsidR="00000000" w:rsidDel="00000000" w:rsidP="00000000" w:rsidRDefault="00000000" w:rsidRPr="00000000" w14:paraId="0000014D">
      <w:pPr>
        <w:spacing w:line="240" w:lineRule="auto"/>
        <w:jc w:val="both"/>
        <w:rPr>
          <w:sz w:val="20"/>
          <w:szCs w:val="20"/>
        </w:rPr>
      </w:pPr>
      <w:r w:rsidDel="00000000" w:rsidR="00000000" w:rsidRPr="00000000">
        <w:rPr>
          <w:rtl w:val="0"/>
        </w:rPr>
      </w:r>
    </w:p>
    <w:p w:rsidR="00000000" w:rsidDel="00000000" w:rsidP="00000000" w:rsidRDefault="00000000" w:rsidRPr="00000000" w14:paraId="0000014E">
      <w:pPr>
        <w:spacing w:line="240" w:lineRule="auto"/>
        <w:jc w:val="both"/>
        <w:rPr>
          <w:b w:val="1"/>
          <w:bCs w:val="1"/>
          <w:sz w:val="20"/>
          <w:szCs w:val="20"/>
        </w:rPr>
      </w:pPr>
      <w:r w:rsidDel="00000000" w:rsidR="00000000" w:rsidRPr="00000000">
        <w:rPr>
          <w:b w:val="1"/>
          <w:bCs w:val="1"/>
          <w:sz w:val="20"/>
          <w:szCs w:val="20"/>
          <w:rtl w:val="0"/>
        </w:rPr>
        <w:t xml:space="preserve">Section 11 – Advertising (Program Book)</w:t>
      </w:r>
    </w:p>
    <w:p w:rsidR="00000000" w:rsidDel="00000000" w:rsidP="00000000" w:rsidRDefault="00000000" w:rsidRPr="00000000" w14:paraId="0000014F">
      <w:pPr>
        <w:spacing w:line="240" w:lineRule="auto"/>
        <w:ind w:left="300" w:firstLine="0"/>
        <w:rPr>
          <w:sz w:val="20"/>
          <w:szCs w:val="20"/>
        </w:rPr>
      </w:pPr>
      <w:r w:rsidDel="00000000" w:rsidR="00000000" w:rsidRPr="00000000">
        <w:rPr>
          <w:sz w:val="20"/>
          <w:szCs w:val="20"/>
          <w:rtl w:val="0"/>
        </w:rPr>
        <w:t xml:space="preserve">The next Host Club of the SWDBA Tournament shall purchase a full page </w:t>
      </w:r>
      <w:r w:rsidDel="00000000" w:rsidR="00000000" w:rsidRPr="00000000">
        <w:rPr>
          <w:sz w:val="20"/>
          <w:szCs w:val="20"/>
          <w:rtl w:val="0"/>
        </w:rPr>
        <w:t xml:space="preserve">advertise</w:t>
      </w:r>
      <w:r w:rsidDel="00000000" w:rsidR="00000000" w:rsidRPr="00000000">
        <w:rPr>
          <w:sz w:val="20"/>
          <w:szCs w:val="20"/>
          <w:rtl w:val="0"/>
        </w:rPr>
        <w:t xml:space="preserve"> in the present Host Club’s program book.  The price for a full page shall be limited to $100.00 and that full page be outside back cover.</w:t>
      </w:r>
    </w:p>
    <w:p w:rsidR="00000000" w:rsidDel="00000000" w:rsidP="00000000" w:rsidRDefault="00000000" w:rsidRPr="00000000" w14:paraId="00000150">
      <w:pPr>
        <w:spacing w:line="240" w:lineRule="auto"/>
        <w:jc w:val="both"/>
        <w:rPr>
          <w:sz w:val="20"/>
          <w:szCs w:val="20"/>
        </w:rPr>
      </w:pPr>
      <w:r w:rsidDel="00000000" w:rsidR="00000000" w:rsidRPr="00000000">
        <w:rPr>
          <w:rtl w:val="0"/>
        </w:rPr>
      </w:r>
    </w:p>
    <w:p w:rsidR="00000000" w:rsidDel="00000000" w:rsidP="00000000" w:rsidRDefault="00000000" w:rsidRPr="00000000" w14:paraId="00000151">
      <w:pPr>
        <w:spacing w:line="240" w:lineRule="auto"/>
        <w:jc w:val="both"/>
        <w:rPr>
          <w:b w:val="1"/>
          <w:bCs w:val="1"/>
          <w:sz w:val="20"/>
          <w:szCs w:val="20"/>
        </w:rPr>
      </w:pPr>
      <w:r w:rsidDel="00000000" w:rsidR="00000000" w:rsidRPr="00000000">
        <w:rPr>
          <w:b w:val="1"/>
          <w:bCs w:val="1"/>
          <w:sz w:val="20"/>
          <w:szCs w:val="20"/>
          <w:rtl w:val="0"/>
        </w:rPr>
        <w:t xml:space="preserve">Section 12 – Emergency</w:t>
      </w:r>
    </w:p>
    <w:p w:rsidR="00000000" w:rsidDel="00000000" w:rsidP="00000000" w:rsidRDefault="00000000" w:rsidRPr="00000000" w14:paraId="00000152">
      <w:pPr>
        <w:spacing w:line="240" w:lineRule="auto"/>
        <w:ind w:left="300" w:firstLine="0"/>
        <w:rPr>
          <w:sz w:val="20"/>
          <w:szCs w:val="20"/>
        </w:rPr>
      </w:pPr>
      <w:r w:rsidDel="00000000" w:rsidR="00000000" w:rsidRPr="00000000">
        <w:rPr>
          <w:sz w:val="20"/>
          <w:szCs w:val="20"/>
          <w:rtl w:val="0"/>
        </w:rPr>
        <w:t xml:space="preserve">If a Host Club needs a SWDBA officer to come to the Host city to explain some problems concerning the host and SWDBA, SWDBA officers shall be reimbursed for transportation, lodge and food, plus $50.00 by the Host Club</w:t>
      </w:r>
    </w:p>
    <w:p w:rsidR="00000000" w:rsidDel="00000000" w:rsidP="00000000" w:rsidRDefault="00000000" w:rsidRPr="00000000" w14:paraId="00000153">
      <w:pPr>
        <w:spacing w:line="240" w:lineRule="auto"/>
        <w:jc w:val="both"/>
        <w:rPr>
          <w:sz w:val="20"/>
          <w:szCs w:val="20"/>
        </w:rPr>
      </w:pPr>
      <w:r w:rsidDel="00000000" w:rsidR="00000000" w:rsidRPr="00000000">
        <w:rPr>
          <w:rtl w:val="0"/>
        </w:rPr>
      </w:r>
    </w:p>
    <w:p w:rsidR="00000000" w:rsidDel="00000000" w:rsidP="00000000" w:rsidRDefault="00000000" w:rsidRPr="00000000" w14:paraId="00000154">
      <w:pPr>
        <w:spacing w:line="240" w:lineRule="auto"/>
        <w:jc w:val="both"/>
        <w:rPr>
          <w:b w:val="1"/>
          <w:bCs w:val="1"/>
          <w:sz w:val="20"/>
          <w:szCs w:val="20"/>
        </w:rPr>
      </w:pPr>
      <w:r w:rsidDel="00000000" w:rsidR="00000000" w:rsidRPr="00000000">
        <w:rPr>
          <w:b w:val="1"/>
          <w:bCs w:val="1"/>
          <w:sz w:val="20"/>
          <w:szCs w:val="20"/>
          <w:rtl w:val="0"/>
        </w:rPr>
        <w:t xml:space="preserve">Section 13 – Special Events</w:t>
      </w:r>
    </w:p>
    <w:p w:rsidR="00000000" w:rsidDel="00000000" w:rsidP="00000000" w:rsidRDefault="00000000" w:rsidRPr="00000000" w14:paraId="00000155">
      <w:pPr>
        <w:spacing w:line="240" w:lineRule="auto"/>
        <w:ind w:left="300" w:firstLine="0"/>
        <w:jc w:val="both"/>
        <w:rPr>
          <w:sz w:val="20"/>
          <w:szCs w:val="20"/>
        </w:rPr>
      </w:pPr>
      <w:r w:rsidDel="00000000" w:rsidR="00000000" w:rsidRPr="00000000">
        <w:rPr>
          <w:sz w:val="20"/>
          <w:szCs w:val="20"/>
          <w:rtl w:val="0"/>
        </w:rPr>
        <w:t xml:space="preserve">Host Clubs may have any special event, such as No-Tap Tournament before or after SWDBA, or after a SWDBA event is finished for the day with ample time to spare with approval of the Executive Board.</w:t>
      </w:r>
    </w:p>
    <w:p w:rsidR="00000000" w:rsidDel="00000000" w:rsidP="00000000" w:rsidRDefault="00000000" w:rsidRPr="00000000" w14:paraId="00000156">
      <w:pPr>
        <w:spacing w:line="240" w:lineRule="auto"/>
        <w:jc w:val="both"/>
        <w:rPr>
          <w:sz w:val="20"/>
          <w:szCs w:val="20"/>
        </w:rPr>
      </w:pPr>
      <w:r w:rsidDel="00000000" w:rsidR="00000000" w:rsidRPr="00000000">
        <w:rPr>
          <w:rtl w:val="0"/>
        </w:rPr>
      </w:r>
    </w:p>
    <w:p w:rsidR="00000000" w:rsidDel="00000000" w:rsidP="00000000" w:rsidRDefault="00000000" w:rsidRPr="00000000" w14:paraId="00000157">
      <w:pPr>
        <w:spacing w:line="240" w:lineRule="auto"/>
        <w:jc w:val="both"/>
        <w:rPr>
          <w:b w:val="1"/>
          <w:bCs w:val="1"/>
          <w:sz w:val="20"/>
          <w:szCs w:val="20"/>
        </w:rPr>
      </w:pPr>
      <w:r w:rsidDel="00000000" w:rsidR="00000000" w:rsidRPr="00000000">
        <w:rPr>
          <w:b w:val="1"/>
          <w:bCs w:val="1"/>
          <w:sz w:val="20"/>
          <w:szCs w:val="20"/>
          <w:rtl w:val="0"/>
        </w:rPr>
        <w:t xml:space="preserve">Section 14 – Program Book</w:t>
      </w:r>
    </w:p>
    <w:p w:rsidR="00000000" w:rsidDel="00000000" w:rsidP="00000000" w:rsidRDefault="00000000" w:rsidRPr="00000000" w14:paraId="00000158">
      <w:pPr>
        <w:spacing w:line="240" w:lineRule="auto"/>
        <w:jc w:val="both"/>
        <w:rPr>
          <w:sz w:val="20"/>
          <w:szCs w:val="20"/>
        </w:rPr>
      </w:pPr>
      <w:r w:rsidDel="00000000" w:rsidR="00000000" w:rsidRPr="00000000">
        <w:rPr>
          <w:sz w:val="20"/>
          <w:szCs w:val="20"/>
          <w:rtl w:val="0"/>
        </w:rPr>
        <w:t xml:space="preserve">     </w:t>
      </w:r>
      <w:r w:rsidDel="00000000" w:rsidR="00000000" w:rsidRPr="00000000">
        <w:rPr>
          <w:sz w:val="20"/>
          <w:szCs w:val="20"/>
          <w:rtl w:val="0"/>
        </w:rPr>
        <w:t xml:space="preserve">Host</w:t>
      </w:r>
      <w:r w:rsidDel="00000000" w:rsidR="00000000" w:rsidRPr="00000000">
        <w:rPr>
          <w:sz w:val="20"/>
          <w:szCs w:val="20"/>
          <w:rtl w:val="0"/>
        </w:rPr>
        <w:t xml:space="preserve"> shall make its decision on the program book such as size.</w:t>
      </w:r>
    </w:p>
    <w:p w:rsidR="00000000" w:rsidDel="00000000" w:rsidP="00000000" w:rsidRDefault="00000000" w:rsidRPr="00000000" w14:paraId="00000159">
      <w:pPr>
        <w:spacing w:line="240" w:lineRule="auto"/>
        <w:rPr>
          <w:sz w:val="20"/>
          <w:szCs w:val="20"/>
        </w:rPr>
      </w:pPr>
      <w:r w:rsidDel="00000000" w:rsidR="00000000" w:rsidRPr="00000000">
        <w:rPr>
          <w:rtl w:val="0"/>
        </w:rPr>
      </w:r>
    </w:p>
    <w:p w:rsidR="00000000" w:rsidDel="00000000" w:rsidP="00000000" w:rsidRDefault="00000000" w:rsidRPr="00000000" w14:paraId="0000015A">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15B">
      <w:pPr>
        <w:spacing w:line="240" w:lineRule="auto"/>
        <w:rPr>
          <w:b w:val="1"/>
          <w:bCs w:val="1"/>
          <w:sz w:val="20"/>
          <w:szCs w:val="20"/>
        </w:rPr>
      </w:pPr>
      <w:r w:rsidDel="00000000" w:rsidR="00000000" w:rsidRPr="00000000">
        <w:rPr>
          <w:b w:val="1"/>
          <w:bCs w:val="1"/>
          <w:sz w:val="20"/>
          <w:szCs w:val="20"/>
          <w:rtl w:val="0"/>
        </w:rPr>
        <w:t xml:space="preserve">ARTICLE IX – Hall of Fame</w:t>
      </w:r>
    </w:p>
    <w:p w:rsidR="00000000" w:rsidDel="00000000" w:rsidP="00000000" w:rsidRDefault="00000000" w:rsidRPr="00000000" w14:paraId="0000015C">
      <w:pPr>
        <w:spacing w:line="240" w:lineRule="auto"/>
        <w:rPr>
          <w:b w:val="1"/>
          <w:bCs w:val="1"/>
          <w:sz w:val="20"/>
          <w:szCs w:val="20"/>
        </w:rPr>
      </w:pPr>
      <w:r w:rsidDel="00000000" w:rsidR="00000000" w:rsidRPr="00000000">
        <w:rPr>
          <w:rtl w:val="0"/>
        </w:rPr>
      </w:r>
    </w:p>
    <w:p w:rsidR="00000000" w:rsidDel="00000000" w:rsidP="00000000" w:rsidRDefault="00000000" w:rsidRPr="00000000" w14:paraId="0000015D">
      <w:pPr>
        <w:spacing w:line="240" w:lineRule="auto"/>
        <w:rPr>
          <w:sz w:val="20"/>
          <w:szCs w:val="20"/>
        </w:rPr>
      </w:pPr>
      <w:r w:rsidDel="00000000" w:rsidR="00000000" w:rsidRPr="00000000">
        <w:rPr>
          <w:b w:val="1"/>
          <w:bCs w:val="1"/>
          <w:sz w:val="20"/>
          <w:szCs w:val="20"/>
          <w:rtl w:val="0"/>
        </w:rPr>
        <w:t xml:space="preserve">Section 1 – Name</w:t>
      </w:r>
      <w:r w:rsidDel="00000000" w:rsidR="00000000" w:rsidRPr="00000000">
        <w:rPr>
          <w:rtl w:val="0"/>
        </w:rPr>
      </w:r>
    </w:p>
    <w:p w:rsidR="00000000" w:rsidDel="00000000" w:rsidP="00000000" w:rsidRDefault="00000000" w:rsidRPr="00000000" w14:paraId="0000015E">
      <w:pPr>
        <w:spacing w:line="240" w:lineRule="auto"/>
        <w:ind w:left="360" w:firstLine="0"/>
        <w:rPr>
          <w:sz w:val="20"/>
          <w:szCs w:val="20"/>
        </w:rPr>
      </w:pPr>
      <w:r w:rsidDel="00000000" w:rsidR="00000000" w:rsidRPr="00000000">
        <w:rPr>
          <w:sz w:val="20"/>
          <w:szCs w:val="20"/>
          <w:rtl w:val="0"/>
        </w:rPr>
        <w:t xml:space="preserve">   This shall be known as the SOUTHWEST DEAF BOWLING ASSOCIATION HALL OF FAME</w:t>
      </w:r>
    </w:p>
    <w:p w:rsidR="00000000" w:rsidDel="00000000" w:rsidP="00000000" w:rsidRDefault="00000000" w:rsidRPr="00000000" w14:paraId="0000015F">
      <w:pPr>
        <w:spacing w:line="240" w:lineRule="auto"/>
        <w:rPr>
          <w:sz w:val="20"/>
          <w:szCs w:val="20"/>
        </w:rPr>
      </w:pPr>
      <w:r w:rsidDel="00000000" w:rsidR="00000000" w:rsidRPr="00000000">
        <w:rPr>
          <w:rtl w:val="0"/>
        </w:rPr>
      </w:r>
    </w:p>
    <w:p w:rsidR="00000000" w:rsidDel="00000000" w:rsidP="00000000" w:rsidRDefault="00000000" w:rsidRPr="00000000" w14:paraId="00000160">
      <w:pPr>
        <w:spacing w:line="240" w:lineRule="auto"/>
        <w:rPr>
          <w:sz w:val="20"/>
          <w:szCs w:val="20"/>
        </w:rPr>
      </w:pPr>
      <w:r w:rsidDel="00000000" w:rsidR="00000000" w:rsidRPr="00000000">
        <w:rPr>
          <w:b w:val="1"/>
          <w:bCs w:val="1"/>
          <w:sz w:val="20"/>
          <w:szCs w:val="20"/>
          <w:rtl w:val="0"/>
        </w:rPr>
        <w:t xml:space="preserve">Section 2 – Purpose</w:t>
      </w:r>
      <w:r w:rsidDel="00000000" w:rsidR="00000000" w:rsidRPr="00000000">
        <w:rPr>
          <w:rtl w:val="0"/>
        </w:rPr>
      </w:r>
    </w:p>
    <w:p w:rsidR="00000000" w:rsidDel="00000000" w:rsidP="00000000" w:rsidRDefault="00000000" w:rsidRPr="00000000" w14:paraId="00000161">
      <w:pPr>
        <w:spacing w:line="240" w:lineRule="auto"/>
        <w:ind w:left="360" w:firstLine="0"/>
        <w:rPr>
          <w:sz w:val="20"/>
          <w:szCs w:val="20"/>
        </w:rPr>
      </w:pPr>
      <w:r w:rsidDel="00000000" w:rsidR="00000000" w:rsidRPr="00000000">
        <w:rPr>
          <w:sz w:val="20"/>
          <w:szCs w:val="20"/>
          <w:rtl w:val="0"/>
        </w:rPr>
        <w:t xml:space="preserve">The Hall of Fame shall enshrine the names of outstanding hearing-impaired officers, captains, bowlers, and chairpersons, who have contributed exceptional service to the SWDBA.</w:t>
      </w:r>
    </w:p>
    <w:p w:rsidR="00000000" w:rsidDel="00000000" w:rsidP="00000000" w:rsidRDefault="00000000" w:rsidRPr="00000000" w14:paraId="00000162">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163">
      <w:pPr>
        <w:spacing w:line="240" w:lineRule="auto"/>
        <w:rPr>
          <w:sz w:val="20"/>
          <w:szCs w:val="20"/>
        </w:rPr>
      </w:pPr>
      <w:r w:rsidDel="00000000" w:rsidR="00000000" w:rsidRPr="00000000">
        <w:rPr>
          <w:b w:val="1"/>
          <w:bCs w:val="1"/>
          <w:sz w:val="20"/>
          <w:szCs w:val="20"/>
          <w:rtl w:val="0"/>
        </w:rPr>
        <w:t xml:space="preserve">Section 3 – Management</w:t>
      </w:r>
      <w:r w:rsidDel="00000000" w:rsidR="00000000" w:rsidRPr="00000000">
        <w:rPr>
          <w:rtl w:val="0"/>
        </w:rPr>
      </w:r>
    </w:p>
    <w:p w:rsidR="00000000" w:rsidDel="00000000" w:rsidP="00000000" w:rsidRDefault="00000000" w:rsidRPr="00000000" w14:paraId="00000164">
      <w:pPr>
        <w:spacing w:line="240" w:lineRule="auto"/>
        <w:ind w:left="360" w:firstLine="0"/>
        <w:rPr>
          <w:sz w:val="20"/>
          <w:szCs w:val="20"/>
        </w:rPr>
      </w:pPr>
      <w:r w:rsidDel="00000000" w:rsidR="00000000" w:rsidRPr="00000000">
        <w:rPr>
          <w:sz w:val="20"/>
          <w:szCs w:val="20"/>
          <w:rtl w:val="0"/>
        </w:rPr>
        <w:t xml:space="preserve">The Hall of Fame committee shall be the SWDBA Executive Board with the Hall of Fame chairperson to be elected by the Board of Directors.</w:t>
      </w:r>
    </w:p>
    <w:p w:rsidR="00000000" w:rsidDel="00000000" w:rsidP="00000000" w:rsidRDefault="00000000" w:rsidRPr="00000000" w14:paraId="00000165">
      <w:pPr>
        <w:spacing w:line="240" w:lineRule="auto"/>
        <w:ind w:left="360" w:firstLine="0"/>
        <w:rPr>
          <w:sz w:val="20"/>
          <w:szCs w:val="20"/>
        </w:rPr>
      </w:pPr>
      <w:r w:rsidDel="00000000" w:rsidR="00000000" w:rsidRPr="00000000">
        <w:rPr>
          <w:sz w:val="20"/>
          <w:szCs w:val="20"/>
          <w:rtl w:val="0"/>
        </w:rPr>
        <w:t xml:space="preserve">The Hall of Fame chairperson shall keep in the file the copies of the Annual minutes of regular meetings, bowling programs, and score sheets.  The chairperson shall process all records for statistics and information, when needed and copies shall be given to the SWDBA Secretary for his file.</w:t>
      </w:r>
    </w:p>
    <w:p w:rsidR="00000000" w:rsidDel="00000000" w:rsidP="00000000" w:rsidRDefault="00000000" w:rsidRPr="00000000" w14:paraId="00000166">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167">
      <w:pPr>
        <w:spacing w:line="240" w:lineRule="auto"/>
        <w:rPr>
          <w:sz w:val="20"/>
          <w:szCs w:val="20"/>
        </w:rPr>
      </w:pPr>
      <w:r w:rsidDel="00000000" w:rsidR="00000000" w:rsidRPr="00000000">
        <w:rPr>
          <w:b w:val="1"/>
          <w:bCs w:val="1"/>
          <w:sz w:val="20"/>
          <w:szCs w:val="20"/>
          <w:rtl w:val="0"/>
        </w:rPr>
        <w:t xml:space="preserve">Section 4 – Method</w:t>
      </w:r>
      <w:r w:rsidDel="00000000" w:rsidR="00000000" w:rsidRPr="00000000">
        <w:rPr>
          <w:rtl w:val="0"/>
        </w:rPr>
      </w:r>
    </w:p>
    <w:p w:rsidR="00000000" w:rsidDel="00000000" w:rsidP="00000000" w:rsidRDefault="00000000" w:rsidRPr="00000000" w14:paraId="00000168">
      <w:pPr>
        <w:spacing w:line="240" w:lineRule="auto"/>
        <w:ind w:left="360" w:firstLine="0"/>
        <w:rPr>
          <w:sz w:val="20"/>
          <w:szCs w:val="20"/>
        </w:rPr>
      </w:pPr>
      <w:r w:rsidDel="00000000" w:rsidR="00000000" w:rsidRPr="00000000">
        <w:rPr>
          <w:sz w:val="20"/>
          <w:szCs w:val="20"/>
          <w:rtl w:val="0"/>
        </w:rPr>
        <w:t xml:space="preserve">The Hall of Fame chairperson, for outstanding performances, recognition’s sportsmanship, character, leadership, and long services based on a point system selects the candidates.</w:t>
      </w:r>
    </w:p>
    <w:p w:rsidR="00000000" w:rsidDel="00000000" w:rsidP="00000000" w:rsidRDefault="00000000" w:rsidRPr="00000000" w14:paraId="00000169">
      <w:pPr>
        <w:spacing w:line="240" w:lineRule="auto"/>
        <w:ind w:left="360" w:firstLine="0"/>
        <w:rPr>
          <w:sz w:val="20"/>
          <w:szCs w:val="20"/>
        </w:rPr>
      </w:pPr>
      <w:r w:rsidDel="00000000" w:rsidR="00000000" w:rsidRPr="00000000">
        <w:rPr>
          <w:sz w:val="20"/>
          <w:szCs w:val="20"/>
          <w:rtl w:val="0"/>
        </w:rPr>
        <w:t xml:space="preserve">The Hall of Fame committee shall not take into account, the factors or race, creed, religion, politics, or residences, as long as the person accomplished the endeavors in the SWDBA competitions.  If the point award table as adopted becomes disadvantageous, the committee shall have the right to change the point requirement, in order to admit the Hall of Fame candidate on a firm, honored basis.</w:t>
      </w:r>
    </w:p>
    <w:p w:rsidR="00000000" w:rsidDel="00000000" w:rsidP="00000000" w:rsidRDefault="00000000" w:rsidRPr="00000000" w14:paraId="0000016A">
      <w:pPr>
        <w:spacing w:line="240" w:lineRule="auto"/>
        <w:ind w:left="360" w:firstLine="0"/>
        <w:rPr>
          <w:sz w:val="20"/>
          <w:szCs w:val="20"/>
        </w:rPr>
      </w:pPr>
      <w:r w:rsidDel="00000000" w:rsidR="00000000" w:rsidRPr="00000000">
        <w:rPr>
          <w:sz w:val="20"/>
          <w:szCs w:val="20"/>
          <w:rtl w:val="0"/>
        </w:rPr>
        <w:t xml:space="preserve">The committee shall have the right to waive with a good solid reason on exceptional cases having insufficient points; however, a two-third (2/3) of the committee vote is required to accept the candidate. The winner should be notified ahead of time by mail from the chairperson so that he could be present if he desires. Bowlers, who participate in SWDBA for twenty-five (25) years, shall be eligible for induction into the Hall of Fame.</w:t>
      </w:r>
    </w:p>
    <w:p w:rsidR="00000000" w:rsidDel="00000000" w:rsidP="00000000" w:rsidRDefault="00000000" w:rsidRPr="00000000" w14:paraId="0000016B">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16C">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16D">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16E">
      <w:pPr>
        <w:spacing w:line="240" w:lineRule="auto"/>
        <w:rPr>
          <w:sz w:val="20"/>
          <w:szCs w:val="20"/>
        </w:rPr>
      </w:pPr>
      <w:r w:rsidDel="00000000" w:rsidR="00000000" w:rsidRPr="00000000">
        <w:rPr>
          <w:b w:val="1"/>
          <w:bCs w:val="1"/>
          <w:sz w:val="20"/>
          <w:szCs w:val="20"/>
          <w:rtl w:val="0"/>
        </w:rPr>
        <w:t xml:space="preserve">Section 5 – Honor Procedure</w:t>
      </w:r>
      <w:r w:rsidDel="00000000" w:rsidR="00000000" w:rsidRPr="00000000">
        <w:rPr>
          <w:rtl w:val="0"/>
        </w:rPr>
      </w:r>
    </w:p>
    <w:p w:rsidR="00000000" w:rsidDel="00000000" w:rsidP="00000000" w:rsidRDefault="00000000" w:rsidRPr="00000000" w14:paraId="0000016F">
      <w:pPr>
        <w:spacing w:line="240" w:lineRule="auto"/>
        <w:ind w:left="360" w:firstLine="0"/>
        <w:rPr>
          <w:sz w:val="20"/>
          <w:szCs w:val="20"/>
        </w:rPr>
      </w:pPr>
      <w:r w:rsidDel="00000000" w:rsidR="00000000" w:rsidRPr="00000000">
        <w:rPr>
          <w:sz w:val="20"/>
          <w:szCs w:val="20"/>
          <w:rtl w:val="0"/>
        </w:rPr>
        <w:t xml:space="preserve">The honor ceremony shall be participated by the officers, the captains, the bowlers, the chairperson, and the combined winners at the SWDBA tournament at place and time convenient to both host chairperson and the Hall of Fame chairperson. A photo with a brief biography of each Hall of Fame winner shall be exhibited in some album form at the headquarters at every annual tournament.  The winner shall be presented with a Hall of Fame plaque with appropriate engraving.  It shall be presented at the tournament site or be mailed if the winner is unable to present.  The SWDBA shall have a perpetual plaque naming the Hall of Fame winners in order and be displayed at every tournament site by the chairperson. The entire cost of the plaque and engraving shall be paid by the SWDBA.</w:t>
      </w:r>
    </w:p>
    <w:p w:rsidR="00000000" w:rsidDel="00000000" w:rsidP="00000000" w:rsidRDefault="00000000" w:rsidRPr="00000000" w14:paraId="00000170">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171">
      <w:pPr>
        <w:spacing w:line="240" w:lineRule="auto"/>
        <w:rPr>
          <w:sz w:val="20"/>
          <w:szCs w:val="20"/>
        </w:rPr>
      </w:pPr>
      <w:r w:rsidDel="00000000" w:rsidR="00000000" w:rsidRPr="00000000">
        <w:rPr>
          <w:b w:val="1"/>
          <w:bCs w:val="1"/>
          <w:sz w:val="20"/>
          <w:szCs w:val="20"/>
          <w:rtl w:val="0"/>
        </w:rPr>
        <w:t xml:space="preserve">Section 6 – Amendments</w:t>
      </w:r>
      <w:r w:rsidDel="00000000" w:rsidR="00000000" w:rsidRPr="00000000">
        <w:rPr>
          <w:rtl w:val="0"/>
        </w:rPr>
      </w:r>
    </w:p>
    <w:p w:rsidR="00000000" w:rsidDel="00000000" w:rsidP="00000000" w:rsidRDefault="00000000" w:rsidRPr="00000000" w14:paraId="00000172">
      <w:pPr>
        <w:spacing w:line="240" w:lineRule="auto"/>
        <w:ind w:left="360" w:firstLine="0"/>
        <w:rPr>
          <w:sz w:val="20"/>
          <w:szCs w:val="20"/>
        </w:rPr>
      </w:pPr>
      <w:r w:rsidDel="00000000" w:rsidR="00000000" w:rsidRPr="00000000">
        <w:rPr>
          <w:sz w:val="20"/>
          <w:szCs w:val="20"/>
          <w:rtl w:val="0"/>
        </w:rPr>
        <w:t xml:space="preserve">A two-third (2/3) vote of the Board Members and the Executive Board is required to amend any part of the Hall of Fame Policy at the annual meetings.</w:t>
      </w:r>
    </w:p>
    <w:p w:rsidR="00000000" w:rsidDel="00000000" w:rsidP="00000000" w:rsidRDefault="00000000" w:rsidRPr="00000000" w14:paraId="00000173">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174">
      <w:pPr>
        <w:spacing w:line="240" w:lineRule="auto"/>
        <w:rPr>
          <w:sz w:val="20"/>
          <w:szCs w:val="20"/>
        </w:rPr>
      </w:pPr>
      <w:r w:rsidDel="00000000" w:rsidR="00000000" w:rsidRPr="00000000">
        <w:rPr>
          <w:b w:val="1"/>
          <w:bCs w:val="1"/>
          <w:sz w:val="20"/>
          <w:szCs w:val="20"/>
          <w:rtl w:val="0"/>
        </w:rPr>
        <w:t xml:space="preserve">Section 7 – Point System</w:t>
      </w:r>
      <w:r w:rsidDel="00000000" w:rsidR="00000000" w:rsidRPr="00000000">
        <w:rPr>
          <w:rtl w:val="0"/>
        </w:rPr>
      </w:r>
    </w:p>
    <w:p w:rsidR="00000000" w:rsidDel="00000000" w:rsidP="00000000" w:rsidRDefault="00000000" w:rsidRPr="00000000" w14:paraId="00000175">
      <w:pPr>
        <w:spacing w:line="240" w:lineRule="auto"/>
        <w:ind w:firstLine="720"/>
        <w:rPr>
          <w:sz w:val="20"/>
          <w:szCs w:val="20"/>
        </w:rPr>
      </w:pPr>
      <w:r w:rsidDel="00000000" w:rsidR="00000000" w:rsidRPr="00000000">
        <w:rPr>
          <w:sz w:val="20"/>
          <w:szCs w:val="20"/>
          <w:rtl w:val="0"/>
        </w:rPr>
        <w:t xml:space="preserve">1st Place – 4 points</w:t>
      </w:r>
    </w:p>
    <w:p w:rsidR="00000000" w:rsidDel="00000000" w:rsidP="00000000" w:rsidRDefault="00000000" w:rsidRPr="00000000" w14:paraId="00000176">
      <w:pPr>
        <w:spacing w:line="240" w:lineRule="auto"/>
        <w:ind w:firstLine="720"/>
        <w:rPr>
          <w:sz w:val="20"/>
          <w:szCs w:val="20"/>
        </w:rPr>
      </w:pPr>
      <w:r w:rsidDel="00000000" w:rsidR="00000000" w:rsidRPr="00000000">
        <w:rPr>
          <w:sz w:val="20"/>
          <w:szCs w:val="20"/>
          <w:rtl w:val="0"/>
        </w:rPr>
        <w:t xml:space="preserve">2nd Place – 3 points</w:t>
      </w:r>
    </w:p>
    <w:p w:rsidR="00000000" w:rsidDel="00000000" w:rsidP="00000000" w:rsidRDefault="00000000" w:rsidRPr="00000000" w14:paraId="00000177">
      <w:pPr>
        <w:spacing w:line="240" w:lineRule="auto"/>
        <w:ind w:firstLine="720"/>
        <w:rPr>
          <w:sz w:val="20"/>
          <w:szCs w:val="20"/>
        </w:rPr>
      </w:pPr>
      <w:r w:rsidDel="00000000" w:rsidR="00000000" w:rsidRPr="00000000">
        <w:rPr>
          <w:sz w:val="20"/>
          <w:szCs w:val="20"/>
          <w:rtl w:val="0"/>
        </w:rPr>
        <w:t xml:space="preserve">3rd Place – 2 points</w:t>
      </w:r>
    </w:p>
    <w:p w:rsidR="00000000" w:rsidDel="00000000" w:rsidP="00000000" w:rsidRDefault="00000000" w:rsidRPr="00000000" w14:paraId="00000178">
      <w:pPr>
        <w:spacing w:line="240" w:lineRule="auto"/>
        <w:ind w:firstLine="720"/>
        <w:rPr>
          <w:sz w:val="20"/>
          <w:szCs w:val="20"/>
        </w:rPr>
      </w:pPr>
      <w:r w:rsidDel="00000000" w:rsidR="00000000" w:rsidRPr="00000000">
        <w:rPr>
          <w:sz w:val="20"/>
          <w:szCs w:val="20"/>
          <w:rtl w:val="0"/>
        </w:rPr>
        <w:t xml:space="preserve">Attendance to the meeting &amp; SWDBA Membership – 1 point</w:t>
      </w:r>
    </w:p>
    <w:p w:rsidR="00000000" w:rsidDel="00000000" w:rsidP="00000000" w:rsidRDefault="00000000" w:rsidRPr="00000000" w14:paraId="00000179">
      <w:pPr>
        <w:spacing w:line="240" w:lineRule="auto"/>
        <w:ind w:firstLine="720"/>
        <w:rPr>
          <w:sz w:val="20"/>
          <w:szCs w:val="20"/>
        </w:rPr>
      </w:pPr>
      <w:r w:rsidDel="00000000" w:rsidR="00000000" w:rsidRPr="00000000">
        <w:rPr>
          <w:sz w:val="20"/>
          <w:szCs w:val="20"/>
          <w:rtl w:val="0"/>
        </w:rPr>
        <w:t xml:space="preserve">Officers/Board Directors/Host and Sergeant of Arms – 2 points</w:t>
      </w:r>
    </w:p>
    <w:p w:rsidR="00000000" w:rsidDel="00000000" w:rsidP="00000000" w:rsidRDefault="00000000" w:rsidRPr="00000000" w14:paraId="0000017A">
      <w:pPr>
        <w:spacing w:line="240" w:lineRule="auto"/>
        <w:ind w:left="360" w:firstLine="0"/>
        <w:rPr>
          <w:sz w:val="20"/>
          <w:szCs w:val="20"/>
          <w:highlight w:val="yellow"/>
        </w:rPr>
      </w:pPr>
      <w:r w:rsidDel="00000000" w:rsidR="00000000" w:rsidRPr="00000000">
        <w:rPr>
          <w:rtl w:val="0"/>
        </w:rPr>
      </w:r>
    </w:p>
    <w:p w:rsidR="00000000" w:rsidDel="00000000" w:rsidP="00000000" w:rsidRDefault="00000000" w:rsidRPr="00000000" w14:paraId="0000017B">
      <w:pPr>
        <w:spacing w:line="240" w:lineRule="auto"/>
        <w:rPr>
          <w:sz w:val="20"/>
          <w:szCs w:val="20"/>
        </w:rPr>
      </w:pPr>
      <w:r w:rsidDel="00000000" w:rsidR="00000000" w:rsidRPr="00000000">
        <w:rPr>
          <w:b w:val="1"/>
          <w:bCs w:val="1"/>
          <w:sz w:val="20"/>
          <w:szCs w:val="20"/>
          <w:rtl w:val="0"/>
        </w:rPr>
        <w:t xml:space="preserve">Section 8 – Eligibility</w:t>
      </w:r>
      <w:r w:rsidDel="00000000" w:rsidR="00000000" w:rsidRPr="00000000">
        <w:rPr>
          <w:rtl w:val="0"/>
        </w:rPr>
      </w:r>
    </w:p>
    <w:p w:rsidR="00000000" w:rsidDel="00000000" w:rsidP="00000000" w:rsidRDefault="00000000" w:rsidRPr="00000000" w14:paraId="0000017C">
      <w:pPr>
        <w:spacing w:line="240" w:lineRule="auto"/>
        <w:ind w:left="360" w:firstLine="0"/>
        <w:rPr>
          <w:sz w:val="20"/>
          <w:szCs w:val="20"/>
        </w:rPr>
      </w:pPr>
      <w:r w:rsidDel="00000000" w:rsidR="00000000" w:rsidRPr="00000000">
        <w:rPr>
          <w:sz w:val="20"/>
          <w:szCs w:val="20"/>
          <w:rtl w:val="0"/>
        </w:rPr>
        <w:t xml:space="preserve">Candidates must participate in at least ten SWDBA tournaments and must be at least fifty (50) years old to be eligible for the Hall of Fame.</w:t>
      </w:r>
    </w:p>
    <w:p w:rsidR="00000000" w:rsidDel="00000000" w:rsidP="00000000" w:rsidRDefault="00000000" w:rsidRPr="00000000" w14:paraId="0000017D">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17E">
      <w:pPr>
        <w:spacing w:line="240" w:lineRule="auto"/>
        <w:rPr>
          <w:sz w:val="20"/>
          <w:szCs w:val="20"/>
        </w:rPr>
      </w:pPr>
      <w:r w:rsidDel="00000000" w:rsidR="00000000" w:rsidRPr="00000000">
        <w:rPr>
          <w:b w:val="1"/>
          <w:bCs w:val="1"/>
          <w:sz w:val="20"/>
          <w:szCs w:val="20"/>
          <w:rtl w:val="0"/>
        </w:rPr>
        <w:t xml:space="preserve">Section 9 – Automatic Berth into the Hall of Fame</w:t>
      </w:r>
      <w:r w:rsidDel="00000000" w:rsidR="00000000" w:rsidRPr="00000000">
        <w:rPr>
          <w:rtl w:val="0"/>
        </w:rPr>
      </w:r>
    </w:p>
    <w:p w:rsidR="00000000" w:rsidDel="00000000" w:rsidP="00000000" w:rsidRDefault="00000000" w:rsidRPr="00000000" w14:paraId="0000017F">
      <w:pPr>
        <w:spacing w:line="240" w:lineRule="auto"/>
        <w:ind w:left="360" w:firstLine="0"/>
        <w:rPr>
          <w:sz w:val="20"/>
          <w:szCs w:val="20"/>
        </w:rPr>
      </w:pPr>
      <w:r w:rsidDel="00000000" w:rsidR="00000000" w:rsidRPr="00000000">
        <w:rPr>
          <w:sz w:val="20"/>
          <w:szCs w:val="20"/>
          <w:rtl w:val="0"/>
        </w:rPr>
        <w:t xml:space="preserve">Automatic berth(s) by the bowler before he/she meets the ten (10) tournaments, shall wait until he completes the said requirements.</w:t>
      </w:r>
    </w:p>
    <w:p w:rsidR="00000000" w:rsidDel="00000000" w:rsidP="00000000" w:rsidRDefault="00000000" w:rsidRPr="00000000" w14:paraId="00000180">
      <w:pPr>
        <w:spacing w:line="240" w:lineRule="auto"/>
        <w:ind w:left="360" w:firstLine="0"/>
        <w:rPr>
          <w:sz w:val="20"/>
          <w:szCs w:val="20"/>
        </w:rPr>
      </w:pPr>
      <w:r w:rsidDel="00000000" w:rsidR="00000000" w:rsidRPr="00000000">
        <w:rPr>
          <w:sz w:val="20"/>
          <w:szCs w:val="20"/>
          <w:rtl w:val="0"/>
        </w:rPr>
        <w:t xml:space="preserve">Bowl 300 actual score game in any SWDBA event</w:t>
      </w:r>
    </w:p>
    <w:p w:rsidR="00000000" w:rsidDel="00000000" w:rsidP="00000000" w:rsidRDefault="00000000" w:rsidRPr="00000000" w14:paraId="00000181">
      <w:pPr>
        <w:spacing w:line="240" w:lineRule="auto"/>
        <w:ind w:left="360" w:firstLine="0"/>
        <w:rPr>
          <w:sz w:val="20"/>
          <w:szCs w:val="20"/>
        </w:rPr>
      </w:pPr>
      <w:r w:rsidDel="00000000" w:rsidR="00000000" w:rsidRPr="00000000">
        <w:rPr>
          <w:sz w:val="20"/>
          <w:szCs w:val="20"/>
          <w:rtl w:val="0"/>
        </w:rPr>
        <w:t xml:space="preserve">Bowl 800 actual score series in any SWDBA event, including the 1st three (3) games of the qualifying round during the Southwest Masters, the Handicap Classic and the Senior Handicap Classic events.</w:t>
      </w:r>
    </w:p>
    <w:p w:rsidR="00000000" w:rsidDel="00000000" w:rsidP="00000000" w:rsidRDefault="00000000" w:rsidRPr="00000000" w14:paraId="00000182">
      <w:pPr>
        <w:spacing w:line="240" w:lineRule="auto"/>
        <w:ind w:left="360" w:firstLine="0"/>
        <w:rPr>
          <w:sz w:val="20"/>
          <w:szCs w:val="20"/>
        </w:rPr>
      </w:pPr>
      <w:r w:rsidDel="00000000" w:rsidR="00000000" w:rsidRPr="00000000">
        <w:rPr>
          <w:sz w:val="20"/>
          <w:szCs w:val="20"/>
          <w:rtl w:val="0"/>
        </w:rPr>
        <w:t xml:space="preserve">Be in 1st place three times or 2 consecutive years in the Southwest Masters, the Handicap Classic and the Senior Handicap Classic events.</w:t>
      </w:r>
    </w:p>
    <w:p w:rsidR="00000000" w:rsidDel="00000000" w:rsidP="00000000" w:rsidRDefault="00000000" w:rsidRPr="00000000" w14:paraId="00000183">
      <w:pPr>
        <w:spacing w:line="240" w:lineRule="auto"/>
        <w:ind w:left="360" w:firstLine="0"/>
        <w:rPr>
          <w:sz w:val="20"/>
          <w:szCs w:val="20"/>
        </w:rPr>
      </w:pPr>
      <w:r w:rsidDel="00000000" w:rsidR="00000000" w:rsidRPr="00000000">
        <w:rPr>
          <w:sz w:val="20"/>
          <w:szCs w:val="20"/>
          <w:rtl w:val="0"/>
        </w:rPr>
        <w:t xml:space="preserve">Be in 1st place in the Single event and/or all events actual score series for six (6) times.</w:t>
      </w:r>
    </w:p>
    <w:p w:rsidR="00000000" w:rsidDel="00000000" w:rsidP="00000000" w:rsidRDefault="00000000" w:rsidRPr="00000000" w14:paraId="00000184">
      <w:pPr>
        <w:spacing w:line="240" w:lineRule="auto"/>
        <w:rPr>
          <w:sz w:val="20"/>
          <w:szCs w:val="20"/>
          <w:shd w:fill="f1c232" w:val="clear"/>
        </w:rPr>
      </w:pPr>
      <w:r w:rsidDel="00000000" w:rsidR="00000000" w:rsidRPr="00000000">
        <w:rPr>
          <w:rtl w:val="0"/>
        </w:rPr>
      </w:r>
    </w:p>
    <w:p w:rsidR="00000000" w:rsidDel="00000000" w:rsidP="00000000" w:rsidRDefault="00000000" w:rsidRPr="00000000" w14:paraId="00000185">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186">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187">
      <w:pPr>
        <w:spacing w:line="240" w:lineRule="auto"/>
        <w:rPr>
          <w:sz w:val="20"/>
          <w:szCs w:val="20"/>
        </w:rPr>
      </w:pPr>
      <w:r w:rsidDel="00000000" w:rsidR="00000000" w:rsidRPr="00000000">
        <w:rPr>
          <w:b w:val="1"/>
          <w:bCs w:val="1"/>
          <w:sz w:val="20"/>
          <w:szCs w:val="20"/>
          <w:rtl w:val="0"/>
        </w:rPr>
        <w:t xml:space="preserve">ARTICLE X – Oath for the new upcoming officers and board directors</w:t>
      </w:r>
      <w:r w:rsidDel="00000000" w:rsidR="00000000" w:rsidRPr="00000000">
        <w:rPr>
          <w:rtl w:val="0"/>
        </w:rPr>
      </w:r>
    </w:p>
    <w:p w:rsidR="00000000" w:rsidDel="00000000" w:rsidP="00000000" w:rsidRDefault="00000000" w:rsidRPr="00000000" w14:paraId="00000188">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189">
      <w:pPr>
        <w:spacing w:line="240" w:lineRule="auto"/>
        <w:ind w:left="360" w:firstLine="0"/>
        <w:rPr>
          <w:b w:val="1"/>
          <w:bCs w:val="1"/>
          <w:color w:val="9900ff"/>
          <w:sz w:val="28"/>
          <w:szCs w:val="28"/>
        </w:rPr>
      </w:pPr>
      <w:r w:rsidDel="00000000" w:rsidR="00000000" w:rsidRPr="00000000">
        <w:rPr>
          <w:sz w:val="20"/>
          <w:szCs w:val="20"/>
          <w:rtl w:val="0"/>
        </w:rPr>
        <w:t xml:space="preserve">I, __________________________, do solemnly promise to obey and follow the Constitution and ByLaws of the SWDBA and to fulfill my duties as an officer to the best of my ability.  (I DO)</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lowerLetter"/>
      <w:lvlText w:val="(%1)"/>
      <w:lvlJc w:val="left"/>
      <w:pPr>
        <w:ind w:left="675" w:hanging="360"/>
      </w:pPr>
      <w:rPr>
        <w:u w:val="none"/>
      </w:rPr>
    </w:lvl>
    <w:lvl w:ilvl="1">
      <w:start w:val="1"/>
      <w:numFmt w:val="lowerLetter"/>
      <w:lvlText w:val="%2."/>
      <w:lvlJc w:val="left"/>
      <w:pPr>
        <w:ind w:left="1395" w:hanging="360"/>
      </w:pPr>
      <w:rPr>
        <w:u w:val="none"/>
      </w:rPr>
    </w:lvl>
    <w:lvl w:ilvl="2">
      <w:start w:val="1"/>
      <w:numFmt w:val="lowerRoman"/>
      <w:lvlText w:val="%3."/>
      <w:lvlJc w:val="right"/>
      <w:pPr>
        <w:ind w:left="2115" w:hanging="180"/>
      </w:pPr>
      <w:rPr>
        <w:u w:val="none"/>
      </w:rPr>
    </w:lvl>
    <w:lvl w:ilvl="3">
      <w:start w:val="1"/>
      <w:numFmt w:val="decimal"/>
      <w:lvlText w:val="%4."/>
      <w:lvlJc w:val="left"/>
      <w:pPr>
        <w:ind w:left="2835" w:hanging="360"/>
      </w:pPr>
      <w:rPr>
        <w:u w:val="none"/>
      </w:rPr>
    </w:lvl>
    <w:lvl w:ilvl="4">
      <w:start w:val="1"/>
      <w:numFmt w:val="lowerLetter"/>
      <w:lvlText w:val="%5."/>
      <w:lvlJc w:val="left"/>
      <w:pPr>
        <w:ind w:left="3555" w:hanging="360"/>
      </w:pPr>
      <w:rPr>
        <w:u w:val="none"/>
      </w:rPr>
    </w:lvl>
    <w:lvl w:ilvl="5">
      <w:start w:val="1"/>
      <w:numFmt w:val="lowerRoman"/>
      <w:lvlText w:val="%6."/>
      <w:lvlJc w:val="right"/>
      <w:pPr>
        <w:ind w:left="4275" w:hanging="180"/>
      </w:pPr>
      <w:rPr>
        <w:u w:val="none"/>
      </w:rPr>
    </w:lvl>
    <w:lvl w:ilvl="6">
      <w:start w:val="1"/>
      <w:numFmt w:val="decimal"/>
      <w:lvlText w:val="%7."/>
      <w:lvlJc w:val="left"/>
      <w:pPr>
        <w:ind w:left="4995" w:hanging="360"/>
      </w:pPr>
      <w:rPr>
        <w:u w:val="none"/>
      </w:rPr>
    </w:lvl>
    <w:lvl w:ilvl="7">
      <w:start w:val="1"/>
      <w:numFmt w:val="lowerLetter"/>
      <w:lvlText w:val="%8."/>
      <w:lvlJc w:val="left"/>
      <w:pPr>
        <w:ind w:left="5715" w:hanging="360"/>
      </w:pPr>
      <w:rPr>
        <w:u w:val="none"/>
      </w:rPr>
    </w:lvl>
    <w:lvl w:ilvl="8">
      <w:start w:val="1"/>
      <w:numFmt w:val="lowerRoman"/>
      <w:lvlText w:val="%9."/>
      <w:lvlJc w:val="right"/>
      <w:pPr>
        <w:ind w:left="6435" w:hanging="180"/>
      </w:pPr>
      <w:rPr>
        <w:u w:val="none"/>
      </w:rPr>
    </w:lvl>
  </w:abstractNum>
  <w:abstractNum w:abstractNumId="4">
    <w:lvl w:ilvl="0">
      <w:start w:val="1"/>
      <w:numFmt w:val="lowerLetter"/>
      <w:lvlText w:val="(%1)"/>
      <w:lvlJc w:val="left"/>
      <w:pPr>
        <w:ind w:left="660" w:hanging="360"/>
      </w:pPr>
      <w:rPr>
        <w:u w:val="none"/>
      </w:rPr>
    </w:lvl>
    <w:lvl w:ilvl="1">
      <w:start w:val="1"/>
      <w:numFmt w:val="decimal"/>
      <w:lvlText w:val="%2)"/>
      <w:lvlJc w:val="left"/>
      <w:pPr>
        <w:ind w:left="1515" w:hanging="495"/>
      </w:pPr>
      <w:rPr>
        <w:u w:val="none"/>
      </w:rPr>
    </w:lvl>
    <w:lvl w:ilvl="2">
      <w:start w:val="9"/>
      <w:numFmt w:val="bullet"/>
      <w:lvlText w:val="●"/>
      <w:lvlJc w:val="left"/>
      <w:pPr>
        <w:ind w:left="2280" w:hanging="360"/>
      </w:pPr>
      <w:rPr>
        <w:u w:val="none"/>
      </w:rPr>
    </w:lvl>
    <w:lvl w:ilvl="3">
      <w:start w:val="1"/>
      <w:numFmt w:val="decimal"/>
      <w:lvlText w:val="%4.)"/>
      <w:lvlJc w:val="left"/>
      <w:pPr>
        <w:ind w:left="2820" w:hanging="360"/>
      </w:pPr>
      <w:rPr>
        <w:u w:val="none"/>
      </w:rPr>
    </w:lvl>
    <w:lvl w:ilvl="4">
      <w:start w:val="1"/>
      <w:numFmt w:val="decimal"/>
      <w:lvlText w:val="%5."/>
      <w:lvlJc w:val="left"/>
      <w:pPr>
        <w:ind w:left="3540" w:hanging="360"/>
      </w:pPr>
      <w:rPr>
        <w:u w:val="none"/>
      </w:rPr>
    </w:lvl>
    <w:lvl w:ilvl="5">
      <w:start w:val="1"/>
      <w:numFmt w:val="lowerRoman"/>
      <w:lvlText w:val="%6."/>
      <w:lvlJc w:val="right"/>
      <w:pPr>
        <w:ind w:left="4260" w:hanging="180"/>
      </w:pPr>
      <w:rPr>
        <w:u w:val="none"/>
      </w:rPr>
    </w:lvl>
    <w:lvl w:ilvl="6">
      <w:start w:val="1"/>
      <w:numFmt w:val="decimal"/>
      <w:lvlText w:val="%7."/>
      <w:lvlJc w:val="left"/>
      <w:pPr>
        <w:ind w:left="4980" w:hanging="360"/>
      </w:pPr>
      <w:rPr>
        <w:u w:val="none"/>
      </w:rPr>
    </w:lvl>
    <w:lvl w:ilvl="7">
      <w:start w:val="1"/>
      <w:numFmt w:val="lowerLetter"/>
      <w:lvlText w:val="%8."/>
      <w:lvlJc w:val="left"/>
      <w:pPr>
        <w:ind w:left="5700" w:hanging="360"/>
      </w:pPr>
      <w:rPr>
        <w:u w:val="none"/>
      </w:rPr>
    </w:lvl>
    <w:lvl w:ilvl="8">
      <w:start w:val="1"/>
      <w:numFmt w:val="lowerRoman"/>
      <w:lvlText w:val="%9."/>
      <w:lvlJc w:val="right"/>
      <w:pPr>
        <w:ind w:left="6420" w:hanging="180"/>
      </w:pPr>
      <w:rPr>
        <w:u w:val="none"/>
      </w:rPr>
    </w:lvl>
  </w:abstractNum>
  <w:abstractNum w:abstractNumId="5">
    <w:lvl w:ilvl="0">
      <w:start w:val="1"/>
      <w:numFmt w:val="lowerLetter"/>
      <w:lvlText w:val="(%1)"/>
      <w:lvlJc w:val="left"/>
      <w:pPr>
        <w:ind w:left="660" w:hanging="360"/>
      </w:pPr>
      <w:rPr>
        <w:u w:val="none"/>
      </w:rPr>
    </w:lvl>
    <w:lvl w:ilvl="1">
      <w:start w:val="1"/>
      <w:numFmt w:val="lowerLetter"/>
      <w:lvlText w:val="%2."/>
      <w:lvlJc w:val="left"/>
      <w:pPr>
        <w:ind w:left="1380" w:hanging="360"/>
      </w:pPr>
      <w:rPr>
        <w:u w:val="none"/>
      </w:rPr>
    </w:lvl>
    <w:lvl w:ilvl="2">
      <w:start w:val="1"/>
      <w:numFmt w:val="lowerRoman"/>
      <w:lvlText w:val="%3."/>
      <w:lvlJc w:val="right"/>
      <w:pPr>
        <w:ind w:left="2100" w:hanging="180"/>
      </w:pPr>
      <w:rPr>
        <w:u w:val="none"/>
      </w:rPr>
    </w:lvl>
    <w:lvl w:ilvl="3">
      <w:start w:val="1"/>
      <w:numFmt w:val="decimal"/>
      <w:lvlText w:val="%4."/>
      <w:lvlJc w:val="left"/>
      <w:pPr>
        <w:ind w:left="2820" w:hanging="360"/>
      </w:pPr>
      <w:rPr>
        <w:u w:val="none"/>
      </w:rPr>
    </w:lvl>
    <w:lvl w:ilvl="4">
      <w:start w:val="1"/>
      <w:numFmt w:val="lowerLetter"/>
      <w:lvlText w:val="%5."/>
      <w:lvlJc w:val="left"/>
      <w:pPr>
        <w:ind w:left="3540" w:hanging="360"/>
      </w:pPr>
      <w:rPr>
        <w:u w:val="none"/>
      </w:rPr>
    </w:lvl>
    <w:lvl w:ilvl="5">
      <w:start w:val="1"/>
      <w:numFmt w:val="lowerRoman"/>
      <w:lvlText w:val="%6."/>
      <w:lvlJc w:val="right"/>
      <w:pPr>
        <w:ind w:left="4260" w:hanging="180"/>
      </w:pPr>
      <w:rPr>
        <w:u w:val="none"/>
      </w:rPr>
    </w:lvl>
    <w:lvl w:ilvl="6">
      <w:start w:val="1"/>
      <w:numFmt w:val="decimal"/>
      <w:lvlText w:val="%7."/>
      <w:lvlJc w:val="left"/>
      <w:pPr>
        <w:ind w:left="4980" w:hanging="360"/>
      </w:pPr>
      <w:rPr>
        <w:u w:val="none"/>
      </w:rPr>
    </w:lvl>
    <w:lvl w:ilvl="7">
      <w:start w:val="1"/>
      <w:numFmt w:val="lowerLetter"/>
      <w:lvlText w:val="%8."/>
      <w:lvlJc w:val="left"/>
      <w:pPr>
        <w:ind w:left="5700" w:hanging="360"/>
      </w:pPr>
      <w:rPr>
        <w:u w:val="none"/>
      </w:rPr>
    </w:lvl>
    <w:lvl w:ilvl="8">
      <w:start w:val="1"/>
      <w:numFmt w:val="lowerRoman"/>
      <w:lvlText w:val="%9."/>
      <w:lvlJc w:val="right"/>
      <w:pPr>
        <w:ind w:left="6420" w:hanging="18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